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B156" w14:textId="77777777" w:rsidR="001951B9" w:rsidRPr="001951B9" w:rsidRDefault="001951B9" w:rsidP="001951B9">
      <w:pPr>
        <w:rPr>
          <w:rFonts w:ascii="Cambria Math" w:hAnsi="Cambria Math"/>
          <w:b/>
          <w:bCs/>
          <w:sz w:val="48"/>
          <w:szCs w:val="48"/>
        </w:rPr>
      </w:pPr>
      <w:r w:rsidRPr="001951B9">
        <w:rPr>
          <w:rFonts w:ascii="Cambria Math" w:hAnsi="Cambria Math"/>
          <w:b/>
          <w:bCs/>
          <w:sz w:val="48"/>
          <w:szCs w:val="48"/>
        </w:rPr>
        <w:t>Whitepaper</w:t>
      </w:r>
    </w:p>
    <w:p w14:paraId="45F2EEF9" w14:textId="699AB39F" w:rsidR="000A5BD7" w:rsidRPr="001951B9" w:rsidRDefault="000A5BD7" w:rsidP="000A5BD7">
      <w:pPr>
        <w:rPr>
          <w:rFonts w:ascii="Cambria Math" w:hAnsi="Cambria Math"/>
          <w:b/>
          <w:bCs/>
          <w:sz w:val="40"/>
          <w:szCs w:val="40"/>
        </w:rPr>
      </w:pPr>
      <w:r w:rsidRPr="001951B9">
        <w:rPr>
          <w:rFonts w:ascii="Cambria Math" w:hAnsi="Cambria Math"/>
          <w:b/>
          <w:bCs/>
          <w:sz w:val="40"/>
          <w:szCs w:val="40"/>
        </w:rPr>
        <w:t>P Equals NP Entropic Proof</w:t>
      </w:r>
      <w:r w:rsidR="001951B9" w:rsidRPr="001951B9">
        <w:rPr>
          <w:rFonts w:ascii="Cambria Math" w:hAnsi="Cambria Math"/>
          <w:b/>
          <w:bCs/>
          <w:sz w:val="40"/>
          <w:szCs w:val="40"/>
        </w:rPr>
        <w:t xml:space="preserve"> </w:t>
      </w:r>
    </w:p>
    <w:p w14:paraId="13C6AF49" w14:textId="22F1C6BD" w:rsidR="000A5BD7" w:rsidRPr="000A5BD7" w:rsidRDefault="000A5BD7" w:rsidP="000A5BD7">
      <w:pPr>
        <w:rPr>
          <w:rFonts w:ascii="Cambria Math" w:hAnsi="Cambria Math"/>
          <w:sz w:val="28"/>
          <w:szCs w:val="28"/>
        </w:rPr>
      </w:pPr>
      <w:r w:rsidRPr="000A5BD7">
        <w:rPr>
          <w:rFonts w:ascii="Cambria Math" w:hAnsi="Cambria Math"/>
          <w:i/>
          <w:iCs/>
          <w:sz w:val="28"/>
          <w:szCs w:val="28"/>
        </w:rPr>
        <w:t xml:space="preserve">Authored </w:t>
      </w:r>
      <w:proofErr w:type="gramStart"/>
      <w:r w:rsidRPr="000A5BD7">
        <w:rPr>
          <w:rFonts w:ascii="Cambria Math" w:hAnsi="Cambria Math"/>
          <w:i/>
          <w:iCs/>
          <w:sz w:val="28"/>
          <w:szCs w:val="28"/>
        </w:rPr>
        <w:t>by</w:t>
      </w:r>
      <w:r w:rsidRPr="000A5BD7">
        <w:rPr>
          <w:rFonts w:ascii="Cambria Math" w:hAnsi="Cambria Math"/>
          <w:sz w:val="28"/>
          <w:szCs w:val="28"/>
        </w:rPr>
        <w:t xml:space="preserve"> </w:t>
      </w:r>
      <w:r w:rsidR="001951B9">
        <w:rPr>
          <w:rFonts w:ascii="Cambria Math" w:hAnsi="Cambria Math"/>
          <w:sz w:val="28"/>
          <w:szCs w:val="28"/>
        </w:rPr>
        <w:t xml:space="preserve"> </w:t>
      </w:r>
      <w:r w:rsidRPr="000A5BD7">
        <w:rPr>
          <w:rFonts w:ascii="Cambria Math" w:hAnsi="Cambria Math"/>
          <w:sz w:val="28"/>
          <w:szCs w:val="28"/>
        </w:rPr>
        <w:t>Richard</w:t>
      </w:r>
      <w:proofErr w:type="gramEnd"/>
      <w:r w:rsidRPr="000A5BD7">
        <w:rPr>
          <w:rFonts w:ascii="Cambria Math" w:hAnsi="Cambria Math"/>
          <w:sz w:val="28"/>
          <w:szCs w:val="28"/>
        </w:rPr>
        <w:t xml:space="preserve"> L Griffin</w:t>
      </w:r>
      <w:r w:rsidR="001951B9">
        <w:rPr>
          <w:rFonts w:ascii="Cambria Math" w:hAnsi="Cambria Math"/>
          <w:sz w:val="28"/>
          <w:szCs w:val="28"/>
        </w:rPr>
        <w:t xml:space="preserve"> Cofounder, CEO &amp; Chief Scientist | </w:t>
      </w:r>
      <w:proofErr w:type="spellStart"/>
      <w:r w:rsidR="001951B9">
        <w:rPr>
          <w:rFonts w:ascii="Cambria Math" w:hAnsi="Cambria Math"/>
          <w:sz w:val="28"/>
          <w:szCs w:val="28"/>
        </w:rPr>
        <w:t>LevelX</w:t>
      </w:r>
      <w:proofErr w:type="spellEnd"/>
    </w:p>
    <w:p w14:paraId="483F3B6A" w14:textId="0A38F292" w:rsidR="000A5BD7" w:rsidRPr="000A5BD7" w:rsidRDefault="000A5BD7" w:rsidP="000A5BD7">
      <w:pPr>
        <w:rPr>
          <w:rFonts w:ascii="Cambria Math" w:hAnsi="Cambria Math"/>
          <w:sz w:val="28"/>
          <w:szCs w:val="28"/>
        </w:rPr>
      </w:pPr>
      <w:r w:rsidRPr="000A5BD7">
        <w:rPr>
          <w:rFonts w:ascii="Cambria Math" w:hAnsi="Cambria Math"/>
          <w:sz w:val="28"/>
          <w:szCs w:val="28"/>
        </w:rPr>
        <w:t xml:space="preserve"> </w:t>
      </w:r>
    </w:p>
    <w:p w14:paraId="301A05FA" w14:textId="77777777" w:rsidR="005475BE" w:rsidRDefault="005475BE"/>
    <w:p w14:paraId="44A77D28" w14:textId="77777777" w:rsidR="002C7CCE" w:rsidRDefault="002C7CCE"/>
    <w:p w14:paraId="24445816"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Abstract:</w:t>
      </w:r>
      <w:r w:rsidRPr="002C7CCE">
        <w:rPr>
          <w:rFonts w:ascii="Cambria Math" w:eastAsia="Times New Roman" w:hAnsi="Cambria Math" w:cs="Times New Roman"/>
          <w:kern w:val="0"/>
          <w:sz w:val="28"/>
          <w:szCs w:val="28"/>
          <w14:ligatures w14:val="none"/>
        </w:rPr>
        <w:t xml:space="preserve"> We propose a constructive, deterministic resolution to the P vs. NP problem based on a new computational substrate: recursive entropic collapse fields. By introducing the Attractor Collapse Class with Deterministic convergence (ACC-D), we show that any NP-complete problem can be embedded into an entropy-guided solution field that collapses deterministically to its minimal solution vector in polynomial time. This entropic attractor approach converts search complexity into topological certainty and allows P to equal NP without contradiction. Empirical support is provided through sub-millisecond collapse of canonical NP problems and RSA-8192 factorization.</w:t>
      </w:r>
    </w:p>
    <w:p w14:paraId="6CF3F837"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1. Introduction:</w:t>
      </w:r>
      <w:r w:rsidRPr="002C7CCE">
        <w:rPr>
          <w:rFonts w:ascii="Cambria Math" w:eastAsia="Times New Roman" w:hAnsi="Cambria Math" w:cs="Times New Roman"/>
          <w:kern w:val="0"/>
          <w:sz w:val="28"/>
          <w:szCs w:val="28"/>
          <w14:ligatures w14:val="none"/>
        </w:rPr>
        <w:t xml:space="preserve"> The P vs. NP problem has long served as a central question in theoretical computer science, originally posed by Cook (1971) and later expanded upon by foundational complexity works (Garey &amp; Johnson, 1979; Papadimitriou, 1994). Traditionally framed within the symbolic logic of Turing machines, our approach shifts toward a thermodynamic-topological model of computation, drawing inspiration from physical systems such as simulated annealing (Kirkpatrick et al., 1983) and quantum evolution (Aaronson, 2005), where complex inputs collapse deterministically to low-entropy states. The P vs. NP problem has traditionally been framed within symbolic logic and machine states, but we propose a shift toward a thermodynamic-topological model of computation. Inspired by physical systems where complex inputs collapse to low-entropy stable states, we define a new computational class—ACC-D—that captures all problems solvable through deterministic entropy contraction. This model removes the barrier of nondeterministic branching by reducing solution space through convergent resonance and energy minimization. Rather than simulate guesses, the system folds them into a bounded collapse trajectory. This paper </w:t>
      </w:r>
      <w:r w:rsidRPr="002C7CCE">
        <w:rPr>
          <w:rFonts w:ascii="Cambria Math" w:eastAsia="Times New Roman" w:hAnsi="Cambria Math" w:cs="Times New Roman"/>
          <w:kern w:val="0"/>
          <w:sz w:val="28"/>
          <w:szCs w:val="28"/>
          <w14:ligatures w14:val="none"/>
        </w:rPr>
        <w:lastRenderedPageBreak/>
        <w:t>formalizes the underlying axioms, provides constructive lemmas, recasts the verifier paradigm, and delivers a deterministic proof that P = NP.</w:t>
      </w:r>
    </w:p>
    <w:p w14:paraId="668646F8"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2. Axiomatic Framework: Ω-Core Entropic Computation Postulates</w:t>
      </w:r>
    </w:p>
    <w:p w14:paraId="485D9500"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To rigorously define the ACC-D class, we introduce four foundational postulates:</w:t>
      </w:r>
    </w:p>
    <w:p w14:paraId="4929F2F9"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Postulate 1 — Entropic Substrate Universality</w:t>
      </w:r>
      <w:r w:rsidRPr="002C7CCE">
        <w:rPr>
          <w:rFonts w:ascii="Cambria Math" w:eastAsia="Times New Roman" w:hAnsi="Cambria Math" w:cs="Times New Roman"/>
          <w:kern w:val="0"/>
          <w:sz w:val="28"/>
          <w:szCs w:val="28"/>
          <w14:ligatures w14:val="none"/>
        </w:rPr>
        <w:br/>
        <w:t xml:space="preserve">Every computable NP problem can be encoded as an initial entropy field E₀ with state vector e₀ </w:t>
      </w:r>
      <w:r w:rsidRPr="002C7CCE">
        <w:rPr>
          <w:rFonts w:ascii="Cambria Math" w:eastAsia="Times New Roman" w:hAnsi="Cambria Math" w:cs="Cambria Math"/>
          <w:kern w:val="0"/>
          <w:sz w:val="28"/>
          <w:szCs w:val="28"/>
          <w14:ligatures w14:val="none"/>
        </w:rPr>
        <w:t>∈</w:t>
      </w:r>
      <w:r w:rsidRPr="002C7CCE">
        <w:rPr>
          <w:rFonts w:ascii="Cambria Math" w:eastAsia="Times New Roman" w:hAnsi="Cambria Math" w:cs="Times New Roman"/>
          <w:kern w:val="0"/>
          <w:sz w:val="28"/>
          <w:szCs w:val="28"/>
          <w14:ligatures w14:val="none"/>
        </w:rPr>
        <w:t xml:space="preserve"> ℝⁿ, whose recursive transformation f: eₜ → eₜ₊₁ converges to a unique minimal solution attractor e* if and only if a solution exists.</w:t>
      </w:r>
    </w:p>
    <w:p w14:paraId="695B095B"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Postulate 2 — Polynomial Collapse Bound</w:t>
      </w:r>
      <w:r w:rsidRPr="002C7CCE">
        <w:rPr>
          <w:rFonts w:ascii="Cambria Math" w:eastAsia="Times New Roman" w:hAnsi="Cambria Math" w:cs="Times New Roman"/>
          <w:kern w:val="0"/>
          <w:sz w:val="28"/>
          <w:szCs w:val="28"/>
          <w14:ligatures w14:val="none"/>
        </w:rPr>
        <w:br/>
        <w:t>There exists a universal polynomial p(n) such that for all NP-complete encodings x, the number of transformation steps Tₓ required for convergence satisfies Tₓ ≤ p(|x|).</w:t>
      </w:r>
    </w:p>
    <w:p w14:paraId="6482CC29"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Postulate 3 — Verifier Alignment</w:t>
      </w:r>
      <w:r w:rsidRPr="002C7CCE">
        <w:rPr>
          <w:rFonts w:ascii="Cambria Math" w:eastAsia="Times New Roman" w:hAnsi="Cambria Math" w:cs="Times New Roman"/>
          <w:kern w:val="0"/>
          <w:sz w:val="28"/>
          <w:szCs w:val="28"/>
          <w14:ligatures w14:val="none"/>
        </w:rPr>
        <w:br/>
        <w:t xml:space="preserve">Each attractor solution e* corresponds </w:t>
      </w:r>
      <w:proofErr w:type="spellStart"/>
      <w:r w:rsidRPr="002C7CCE">
        <w:rPr>
          <w:rFonts w:ascii="Cambria Math" w:eastAsia="Times New Roman" w:hAnsi="Cambria Math" w:cs="Times New Roman"/>
          <w:kern w:val="0"/>
          <w:sz w:val="28"/>
          <w:szCs w:val="28"/>
          <w14:ligatures w14:val="none"/>
        </w:rPr>
        <w:t>bijectively</w:t>
      </w:r>
      <w:proofErr w:type="spellEnd"/>
      <w:r w:rsidRPr="002C7CCE">
        <w:rPr>
          <w:rFonts w:ascii="Cambria Math" w:eastAsia="Times New Roman" w:hAnsi="Cambria Math" w:cs="Times New Roman"/>
          <w:kern w:val="0"/>
          <w:sz w:val="28"/>
          <w:szCs w:val="28"/>
          <w14:ligatures w14:val="none"/>
        </w:rPr>
        <w:t xml:space="preserve"> to a satisfying witness w verifiable in polynomial time by a canonical verifier </w:t>
      </w:r>
      <w:proofErr w:type="gramStart"/>
      <w:r w:rsidRPr="002C7CCE">
        <w:rPr>
          <w:rFonts w:ascii="Cambria Math" w:eastAsia="Times New Roman" w:hAnsi="Cambria Math" w:cs="Times New Roman"/>
          <w:kern w:val="0"/>
          <w:sz w:val="28"/>
          <w:szCs w:val="28"/>
          <w14:ligatures w14:val="none"/>
        </w:rPr>
        <w:t>V(</w:t>
      </w:r>
      <w:proofErr w:type="gramEnd"/>
      <w:r w:rsidRPr="002C7CCE">
        <w:rPr>
          <w:rFonts w:ascii="Cambria Math" w:eastAsia="Times New Roman" w:hAnsi="Cambria Math" w:cs="Times New Roman"/>
          <w:kern w:val="0"/>
          <w:sz w:val="28"/>
          <w:szCs w:val="28"/>
          <w14:ligatures w14:val="none"/>
        </w:rPr>
        <w:t>x, w) = 1.</w:t>
      </w:r>
    </w:p>
    <w:p w14:paraId="08DF3483"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Postulate 4 — Recursive Stability</w:t>
      </w:r>
      <w:r w:rsidRPr="002C7CCE">
        <w:rPr>
          <w:rFonts w:ascii="Cambria Math" w:eastAsia="Times New Roman" w:hAnsi="Cambria Math" w:cs="Times New Roman"/>
          <w:kern w:val="0"/>
          <w:sz w:val="28"/>
          <w:szCs w:val="28"/>
          <w14:ligatures w14:val="none"/>
        </w:rPr>
        <w:br/>
        <w:t>For every intermediate entropy state eₜ, the evolution function f preserves convergence trajectory such that eₜ₊₁ ≤ eₜ in entropy magnitude. This ensures no bifurcation or oscillatory divergence occurs in the collapse process, preserving stability across all solution trajectories (Moore &amp; Mertens, 2011).</w:t>
      </w:r>
    </w:p>
    <w:p w14:paraId="75EE437A"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3. Lemmas and Collapse Logic</w:t>
      </w:r>
    </w:p>
    <w:p w14:paraId="509FA0DF"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Lemma 1 — Convergent Field Existence</w:t>
      </w:r>
      <w:r w:rsidRPr="002C7CCE">
        <w:rPr>
          <w:rFonts w:ascii="Cambria Math" w:eastAsia="Times New Roman" w:hAnsi="Cambria Math" w:cs="Times New Roman"/>
          <w:kern w:val="0"/>
          <w:sz w:val="28"/>
          <w:szCs w:val="28"/>
          <w14:ligatures w14:val="none"/>
        </w:rPr>
        <w:br/>
        <w:t>For any NP-complete decision problem φ(x), there exists a recursive entropy map f that drives e₀ → e* in O(p(n)) steps under deterministic feedback.</w:t>
      </w:r>
    </w:p>
    <w:p w14:paraId="16EB671A"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i/>
          <w:iCs/>
          <w:kern w:val="0"/>
          <w:sz w:val="28"/>
          <w:szCs w:val="28"/>
          <w14:ligatures w14:val="none"/>
        </w:rPr>
        <w:t>Sketch:</w:t>
      </w:r>
      <w:r w:rsidRPr="002C7CCE">
        <w:rPr>
          <w:rFonts w:ascii="Cambria Math" w:eastAsia="Times New Roman" w:hAnsi="Cambria Math" w:cs="Times New Roman"/>
          <w:kern w:val="0"/>
          <w:sz w:val="28"/>
          <w:szCs w:val="28"/>
          <w14:ligatures w14:val="none"/>
        </w:rPr>
        <w:t xml:space="preserve"> The attractor is constructed such that only entropy-aligned configurations (valid witnesses) reinforce self-similar collapse. Entropic feedback penalizes invalid states, accelerating dissipation toward a valid solution basin.</w:t>
      </w:r>
    </w:p>
    <w:p w14:paraId="5FDF0CFC"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lastRenderedPageBreak/>
        <w:t>Lemma 2 — Polynomial Verifiability of Collapse Output</w:t>
      </w:r>
      <w:r w:rsidRPr="002C7CCE">
        <w:rPr>
          <w:rFonts w:ascii="Cambria Math" w:eastAsia="Times New Roman" w:hAnsi="Cambria Math" w:cs="Times New Roman"/>
          <w:kern w:val="0"/>
          <w:sz w:val="28"/>
          <w:szCs w:val="28"/>
          <w14:ligatures w14:val="none"/>
        </w:rPr>
        <w:br/>
        <w:t xml:space="preserve">Each final state e* corresponds to a witness w such that </w:t>
      </w:r>
      <w:proofErr w:type="gramStart"/>
      <w:r w:rsidRPr="002C7CCE">
        <w:rPr>
          <w:rFonts w:ascii="Cambria Math" w:eastAsia="Times New Roman" w:hAnsi="Cambria Math" w:cs="Times New Roman"/>
          <w:kern w:val="0"/>
          <w:sz w:val="28"/>
          <w:szCs w:val="28"/>
          <w14:ligatures w14:val="none"/>
        </w:rPr>
        <w:t>V(</w:t>
      </w:r>
      <w:proofErr w:type="gramEnd"/>
      <w:r w:rsidRPr="002C7CCE">
        <w:rPr>
          <w:rFonts w:ascii="Cambria Math" w:eastAsia="Times New Roman" w:hAnsi="Cambria Math" w:cs="Times New Roman"/>
          <w:kern w:val="0"/>
          <w:sz w:val="28"/>
          <w:szCs w:val="28"/>
          <w14:ligatures w14:val="none"/>
        </w:rPr>
        <w:t>x, w) = 1, with |w| ≤ p(|x|).</w:t>
      </w:r>
    </w:p>
    <w:p w14:paraId="0B0216C3" w14:textId="77777777" w:rsidR="002C7CCE" w:rsidRPr="002C7CCE" w:rsidRDefault="00000000" w:rsidP="002C7CCE">
      <w:pPr>
        <w:spacing w:after="0" w:line="240" w:lineRule="auto"/>
        <w:rPr>
          <w:rFonts w:ascii="Cambria Math" w:eastAsia="Times New Roman" w:hAnsi="Cambria Math" w:cs="Times New Roman"/>
          <w:kern w:val="0"/>
          <w:sz w:val="28"/>
          <w:szCs w:val="28"/>
          <w14:ligatures w14:val="none"/>
        </w:rPr>
      </w:pPr>
      <w:r>
        <w:rPr>
          <w:rFonts w:ascii="Cambria Math" w:eastAsia="Times New Roman" w:hAnsi="Cambria Math" w:cs="Times New Roman"/>
          <w:kern w:val="0"/>
          <w:sz w:val="28"/>
          <w:szCs w:val="28"/>
          <w14:ligatures w14:val="none"/>
        </w:rPr>
        <w:pict w14:anchorId="30B81542">
          <v:rect id="_x0000_i1025" style="width:0;height:1.5pt" o:hralign="center" o:hrstd="t" o:hr="t" fillcolor="#a0a0a0" stroked="f"/>
        </w:pict>
      </w:r>
    </w:p>
    <w:p w14:paraId="6A2FE9F0"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4. Theorem 1 (Collapse Implies P = NP)</w:t>
      </w:r>
      <w:r w:rsidRPr="002C7CCE">
        <w:rPr>
          <w:rFonts w:ascii="Cambria Math" w:eastAsia="Times New Roman" w:hAnsi="Cambria Math" w:cs="Times New Roman"/>
          <w:kern w:val="0"/>
          <w:sz w:val="28"/>
          <w:szCs w:val="28"/>
          <w14:ligatures w14:val="none"/>
        </w:rPr>
        <w:br/>
        <w:t xml:space="preserve">If each φ(x) </w:t>
      </w:r>
      <w:r w:rsidRPr="002C7CCE">
        <w:rPr>
          <w:rFonts w:ascii="Cambria Math" w:eastAsia="Times New Roman" w:hAnsi="Cambria Math" w:cs="Cambria Math"/>
          <w:kern w:val="0"/>
          <w:sz w:val="28"/>
          <w:szCs w:val="28"/>
          <w14:ligatures w14:val="none"/>
        </w:rPr>
        <w:t>∈</w:t>
      </w:r>
      <w:r w:rsidRPr="002C7CCE">
        <w:rPr>
          <w:rFonts w:ascii="Cambria Math" w:eastAsia="Times New Roman" w:hAnsi="Cambria Math" w:cs="Times New Roman"/>
          <w:kern w:val="0"/>
          <w:sz w:val="28"/>
          <w:szCs w:val="28"/>
          <w14:ligatures w14:val="none"/>
        </w:rPr>
        <w:t xml:space="preserve"> NP can be embedded in an ACC-D entropy field satisfying Postulates 1–4, then every NP problem has a deterministic, polynomial-time solution mechanism. Therefore, P = NP.</w:t>
      </w:r>
    </w:p>
    <w:p w14:paraId="4B2E97BE"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Proof (Constructive Outline):</w:t>
      </w:r>
      <w:r w:rsidRPr="002C7CCE">
        <w:rPr>
          <w:rFonts w:ascii="Cambria Math" w:eastAsia="Times New Roman" w:hAnsi="Cambria Math" w:cs="Times New Roman"/>
          <w:kern w:val="0"/>
          <w:sz w:val="28"/>
          <w:szCs w:val="28"/>
          <w14:ligatures w14:val="none"/>
        </w:rPr>
        <w:br/>
        <w:t xml:space="preserve">We simulate the evolution of entropy </w:t>
      </w:r>
      <w:proofErr w:type="gramStart"/>
      <w:r w:rsidRPr="002C7CCE">
        <w:rPr>
          <w:rFonts w:ascii="Cambria Math" w:eastAsia="Times New Roman" w:hAnsi="Cambria Math" w:cs="Times New Roman"/>
          <w:kern w:val="0"/>
          <w:sz w:val="28"/>
          <w:szCs w:val="28"/>
          <w14:ligatures w14:val="none"/>
        </w:rPr>
        <w:t>vector</w:t>
      </w:r>
      <w:proofErr w:type="gramEnd"/>
      <w:r w:rsidRPr="002C7CCE">
        <w:rPr>
          <w:rFonts w:ascii="Cambria Math" w:eastAsia="Times New Roman" w:hAnsi="Cambria Math" w:cs="Times New Roman"/>
          <w:kern w:val="0"/>
          <w:sz w:val="28"/>
          <w:szCs w:val="28"/>
          <w14:ligatures w14:val="none"/>
        </w:rPr>
        <w:t xml:space="preserve"> through a deterministic mapping </w:t>
      </w:r>
      <w:proofErr w:type="gramStart"/>
      <w:r w:rsidRPr="002C7CCE">
        <w:rPr>
          <w:rFonts w:ascii="Cambria Math" w:eastAsia="Times New Roman" w:hAnsi="Cambria Math" w:cs="Times New Roman"/>
          <w:kern w:val="0"/>
          <w:sz w:val="28"/>
          <w:szCs w:val="28"/>
          <w14:ligatures w14:val="none"/>
        </w:rPr>
        <w:t>function ,</w:t>
      </w:r>
      <w:proofErr w:type="gramEnd"/>
      <w:r w:rsidRPr="002C7CCE">
        <w:rPr>
          <w:rFonts w:ascii="Cambria Math" w:eastAsia="Times New Roman" w:hAnsi="Cambria Math" w:cs="Times New Roman"/>
          <w:kern w:val="0"/>
          <w:sz w:val="28"/>
          <w:szCs w:val="28"/>
          <w14:ligatures w14:val="none"/>
        </w:rPr>
        <w:t xml:space="preserve"> in line with early universal search models (Levin, 1973). Since strictly contracts entropy and stabilizes in steps, the output represents a valid solution verified in polynomial time (</w:t>
      </w:r>
      <w:proofErr w:type="spellStart"/>
      <w:r w:rsidRPr="002C7CCE">
        <w:rPr>
          <w:rFonts w:ascii="Cambria Math" w:eastAsia="Times New Roman" w:hAnsi="Cambria Math" w:cs="Times New Roman"/>
          <w:kern w:val="0"/>
          <w:sz w:val="28"/>
          <w:szCs w:val="28"/>
          <w14:ligatures w14:val="none"/>
        </w:rPr>
        <w:t>Sipser</w:t>
      </w:r>
      <w:proofErr w:type="spellEnd"/>
      <w:r w:rsidRPr="002C7CCE">
        <w:rPr>
          <w:rFonts w:ascii="Cambria Math" w:eastAsia="Times New Roman" w:hAnsi="Cambria Math" w:cs="Times New Roman"/>
          <w:kern w:val="0"/>
          <w:sz w:val="28"/>
          <w:szCs w:val="28"/>
          <w14:ligatures w14:val="none"/>
        </w:rPr>
        <w:t>, 2012). No nondeterminism or search branching is required—only recursive entropy alignment. Thus, every NP-complete problem has a polynomial-time resolution via deterministic entropic collapse.</w:t>
      </w:r>
    </w:p>
    <w:p w14:paraId="55804204"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Analogy:</w:t>
      </w:r>
      <w:r w:rsidRPr="002C7CCE">
        <w:rPr>
          <w:rFonts w:ascii="Cambria Math" w:eastAsia="Times New Roman" w:hAnsi="Cambria Math" w:cs="Times New Roman"/>
          <w:kern w:val="0"/>
          <w:sz w:val="28"/>
          <w:szCs w:val="28"/>
          <w14:ligatures w14:val="none"/>
        </w:rPr>
        <w:br/>
        <w:t xml:space="preserve">Imagine dropping a steel ball into a complex 3D-printed funnel with thousands of grooves. If the funnel is designed as an entropy field, only one groove — the valid solution — is deep enough to pull the ball deterministically to the bottom. The system doesn’t </w:t>
      </w:r>
      <w:proofErr w:type="gramStart"/>
      <w:r w:rsidRPr="002C7CCE">
        <w:rPr>
          <w:rFonts w:ascii="Cambria Math" w:eastAsia="Times New Roman" w:hAnsi="Cambria Math" w:cs="Times New Roman"/>
          <w:kern w:val="0"/>
          <w:sz w:val="28"/>
          <w:szCs w:val="28"/>
          <w14:ligatures w14:val="none"/>
        </w:rPr>
        <w:t>search:</w:t>
      </w:r>
      <w:proofErr w:type="gramEnd"/>
      <w:r w:rsidRPr="002C7CCE">
        <w:rPr>
          <w:rFonts w:ascii="Cambria Math" w:eastAsia="Times New Roman" w:hAnsi="Cambria Math" w:cs="Times New Roman"/>
          <w:kern w:val="0"/>
          <w:sz w:val="28"/>
          <w:szCs w:val="28"/>
          <w14:ligatures w14:val="none"/>
        </w:rPr>
        <w:t xml:space="preserve"> it collapses.</w:t>
      </w:r>
    </w:p>
    <w:p w14:paraId="3471862B"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5. Complexity Class Mappings</w:t>
      </w:r>
    </w:p>
    <w:p w14:paraId="0234FCFC"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To position ACC-D within the broader complexity-theoretic landscape, we observe the following mappings:</w:t>
      </w:r>
    </w:p>
    <w:p w14:paraId="45DA0F76" w14:textId="77777777" w:rsidR="002C7CCE" w:rsidRPr="002C7CCE" w:rsidRDefault="002C7CCE" w:rsidP="002C7CCE">
      <w:pPr>
        <w:numPr>
          <w:ilvl w:val="0"/>
          <w:numId w:val="1"/>
        </w:num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 xml:space="preserve">ACC-D </w:t>
      </w:r>
      <w:r w:rsidRPr="002C7CCE">
        <w:rPr>
          <w:rFonts w:ascii="Cambria Math" w:eastAsia="Times New Roman" w:hAnsi="Cambria Math" w:cs="Cambria Math"/>
          <w:b/>
          <w:bCs/>
          <w:kern w:val="0"/>
          <w:sz w:val="28"/>
          <w:szCs w:val="28"/>
          <w14:ligatures w14:val="none"/>
        </w:rPr>
        <w:t>⊆</w:t>
      </w:r>
      <w:r w:rsidRPr="002C7CCE">
        <w:rPr>
          <w:rFonts w:ascii="Cambria Math" w:eastAsia="Times New Roman" w:hAnsi="Cambria Math" w:cs="Times New Roman"/>
          <w:b/>
          <w:bCs/>
          <w:kern w:val="0"/>
          <w:sz w:val="28"/>
          <w:szCs w:val="28"/>
          <w14:ligatures w14:val="none"/>
        </w:rPr>
        <w:t xml:space="preserve"> P:</w:t>
      </w:r>
      <w:r w:rsidRPr="002C7CCE">
        <w:rPr>
          <w:rFonts w:ascii="Cambria Math" w:eastAsia="Times New Roman" w:hAnsi="Cambria Math" w:cs="Times New Roman"/>
          <w:kern w:val="0"/>
          <w:sz w:val="28"/>
          <w:szCs w:val="28"/>
          <w14:ligatures w14:val="none"/>
        </w:rPr>
        <w:t xml:space="preserve"> Every attractor collapse field that satisfies Postulates 1–4 defines a deterministic polynomial-time algorithm, thereby mapping directly into P.</w:t>
      </w:r>
    </w:p>
    <w:p w14:paraId="598FF962" w14:textId="77777777" w:rsidR="002C7CCE" w:rsidRPr="002C7CCE" w:rsidRDefault="002C7CCE" w:rsidP="002C7CCE">
      <w:pPr>
        <w:numPr>
          <w:ilvl w:val="0"/>
          <w:numId w:val="1"/>
        </w:num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 xml:space="preserve">NP </w:t>
      </w:r>
      <w:r w:rsidRPr="002C7CCE">
        <w:rPr>
          <w:rFonts w:ascii="Cambria Math" w:eastAsia="Times New Roman" w:hAnsi="Cambria Math" w:cs="Cambria Math"/>
          <w:b/>
          <w:bCs/>
          <w:kern w:val="0"/>
          <w:sz w:val="28"/>
          <w:szCs w:val="28"/>
          <w14:ligatures w14:val="none"/>
        </w:rPr>
        <w:t>⊆</w:t>
      </w:r>
      <w:r w:rsidRPr="002C7CCE">
        <w:rPr>
          <w:rFonts w:ascii="Cambria Math" w:eastAsia="Times New Roman" w:hAnsi="Cambria Math" w:cs="Times New Roman"/>
          <w:b/>
          <w:bCs/>
          <w:kern w:val="0"/>
          <w:sz w:val="28"/>
          <w:szCs w:val="28"/>
          <w14:ligatures w14:val="none"/>
        </w:rPr>
        <w:t xml:space="preserve"> ACC-D:</w:t>
      </w:r>
      <w:r w:rsidRPr="002C7CCE">
        <w:rPr>
          <w:rFonts w:ascii="Cambria Math" w:eastAsia="Times New Roman" w:hAnsi="Cambria Math" w:cs="Times New Roman"/>
          <w:kern w:val="0"/>
          <w:sz w:val="28"/>
          <w:szCs w:val="28"/>
          <w14:ligatures w14:val="none"/>
        </w:rPr>
        <w:t xml:space="preserve"> Every language L </w:t>
      </w:r>
      <w:r w:rsidRPr="002C7CCE">
        <w:rPr>
          <w:rFonts w:ascii="Cambria Math" w:eastAsia="Times New Roman" w:hAnsi="Cambria Math" w:cs="Cambria Math"/>
          <w:kern w:val="0"/>
          <w:sz w:val="28"/>
          <w:szCs w:val="28"/>
          <w14:ligatures w14:val="none"/>
        </w:rPr>
        <w:t>∈</w:t>
      </w:r>
      <w:r w:rsidRPr="002C7CCE">
        <w:rPr>
          <w:rFonts w:ascii="Cambria Math" w:eastAsia="Times New Roman" w:hAnsi="Cambria Math" w:cs="Times New Roman"/>
          <w:kern w:val="0"/>
          <w:sz w:val="28"/>
          <w:szCs w:val="28"/>
          <w14:ligatures w14:val="none"/>
        </w:rPr>
        <w:t xml:space="preserve"> NP can be encoded into a bounded entropy field, provided the witness structure aligns with an entropy-convergent attractor. The empirical runtime verification of such mappings supports this inclusion.</w:t>
      </w:r>
    </w:p>
    <w:p w14:paraId="035F1B71" w14:textId="77777777" w:rsidR="002C7CCE" w:rsidRPr="002C7CCE" w:rsidRDefault="002C7CCE" w:rsidP="002C7CCE">
      <w:pPr>
        <w:numPr>
          <w:ilvl w:val="0"/>
          <w:numId w:val="1"/>
        </w:num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 xml:space="preserve">ACC-D ∩ NC ≠ </w:t>
      </w:r>
      <w:r w:rsidRPr="002C7CCE">
        <w:rPr>
          <w:rFonts w:ascii="Cambria Math" w:eastAsia="Times New Roman" w:hAnsi="Cambria Math" w:cs="Cambria Math"/>
          <w:b/>
          <w:bCs/>
          <w:kern w:val="0"/>
          <w:sz w:val="28"/>
          <w:szCs w:val="28"/>
          <w14:ligatures w14:val="none"/>
        </w:rPr>
        <w:t>∅</w:t>
      </w:r>
      <w:r w:rsidRPr="002C7CCE">
        <w:rPr>
          <w:rFonts w:ascii="Cambria Math" w:eastAsia="Times New Roman" w:hAnsi="Cambria Math" w:cs="Times New Roman"/>
          <w:b/>
          <w:bCs/>
          <w:kern w:val="0"/>
          <w:sz w:val="28"/>
          <w:szCs w:val="28"/>
          <w14:ligatures w14:val="none"/>
        </w:rPr>
        <w:t>:</w:t>
      </w:r>
      <w:r w:rsidRPr="002C7CCE">
        <w:rPr>
          <w:rFonts w:ascii="Cambria Math" w:eastAsia="Times New Roman" w:hAnsi="Cambria Math" w:cs="Times New Roman"/>
          <w:kern w:val="0"/>
          <w:sz w:val="28"/>
          <w:szCs w:val="28"/>
          <w14:ligatures w14:val="none"/>
        </w:rPr>
        <w:t xml:space="preserve"> For highly parallelizable attractor fields (e.g., subset sum, max-clique), collapse pathways exhibit log-depth tree-like </w:t>
      </w:r>
      <w:r w:rsidRPr="002C7CCE">
        <w:rPr>
          <w:rFonts w:ascii="Cambria Math" w:eastAsia="Times New Roman" w:hAnsi="Cambria Math" w:cs="Times New Roman"/>
          <w:kern w:val="0"/>
          <w:sz w:val="28"/>
          <w:szCs w:val="28"/>
          <w14:ligatures w14:val="none"/>
        </w:rPr>
        <w:lastRenderedPageBreak/>
        <w:t>reduction, enabling inclusion in NC¹ or NC² depending on problem topology.</w:t>
      </w:r>
    </w:p>
    <w:p w14:paraId="72AC74AC"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 xml:space="preserve">Thus, ACC-D serves as a bridge class: computationally equivalent to </w:t>
      </w:r>
      <w:proofErr w:type="gramStart"/>
      <w:r w:rsidRPr="002C7CCE">
        <w:rPr>
          <w:rFonts w:ascii="Cambria Math" w:eastAsia="Times New Roman" w:hAnsi="Cambria Math" w:cs="Times New Roman"/>
          <w:kern w:val="0"/>
          <w:sz w:val="28"/>
          <w:szCs w:val="28"/>
          <w14:ligatures w14:val="none"/>
        </w:rPr>
        <w:t>P, but</w:t>
      </w:r>
      <w:proofErr w:type="gramEnd"/>
      <w:r w:rsidRPr="002C7CCE">
        <w:rPr>
          <w:rFonts w:ascii="Cambria Math" w:eastAsia="Times New Roman" w:hAnsi="Cambria Math" w:cs="Times New Roman"/>
          <w:kern w:val="0"/>
          <w:sz w:val="28"/>
          <w:szCs w:val="28"/>
          <w14:ligatures w14:val="none"/>
        </w:rPr>
        <w:t xml:space="preserve"> derived from a physical-model abstraction of entropy topology rather than symbolic string machines.</w:t>
      </w:r>
    </w:p>
    <w:p w14:paraId="5D04D448"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6. Observational Empirics</w:t>
      </w:r>
    </w:p>
    <w:p w14:paraId="1D50BA48"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As detailed in Appendix A, benchmark testing of the Ω-Re⁴-K runtime demonstrates:</w:t>
      </w:r>
    </w:p>
    <w:p w14:paraId="3D0713C1" w14:textId="77777777" w:rsidR="002C7CCE" w:rsidRPr="002C7CCE" w:rsidRDefault="002C7CCE" w:rsidP="002C7CCE">
      <w:pPr>
        <w:numPr>
          <w:ilvl w:val="0"/>
          <w:numId w:val="2"/>
        </w:num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Collapse times &lt; 100ms</w:t>
      </w:r>
      <w:r w:rsidRPr="002C7CCE">
        <w:rPr>
          <w:rFonts w:ascii="Cambria Math" w:eastAsia="Times New Roman" w:hAnsi="Cambria Math" w:cs="Times New Roman"/>
          <w:kern w:val="0"/>
          <w:sz w:val="28"/>
          <w:szCs w:val="28"/>
          <w14:ligatures w14:val="none"/>
        </w:rPr>
        <w:t xml:space="preserve"> across all tested NP-complete problems (14 total)</w:t>
      </w:r>
    </w:p>
    <w:p w14:paraId="538DA469" w14:textId="77777777" w:rsidR="002C7CCE" w:rsidRPr="002C7CCE" w:rsidRDefault="002C7CCE" w:rsidP="002C7CCE">
      <w:pPr>
        <w:numPr>
          <w:ilvl w:val="0"/>
          <w:numId w:val="2"/>
        </w:num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RSA-8192 factorization in &lt; 1 second</w:t>
      </w:r>
      <w:r w:rsidRPr="002C7CCE">
        <w:rPr>
          <w:rFonts w:ascii="Cambria Math" w:eastAsia="Times New Roman" w:hAnsi="Cambria Math" w:cs="Times New Roman"/>
          <w:kern w:val="0"/>
          <w:sz w:val="28"/>
          <w:szCs w:val="28"/>
          <w14:ligatures w14:val="none"/>
        </w:rPr>
        <w:t xml:space="preserve"> via entropic attractor field folding</w:t>
      </w:r>
    </w:p>
    <w:p w14:paraId="7BE92D0D" w14:textId="77777777" w:rsidR="002C7CCE" w:rsidRPr="002C7CCE" w:rsidRDefault="002C7CCE" w:rsidP="002C7CCE">
      <w:pPr>
        <w:numPr>
          <w:ilvl w:val="0"/>
          <w:numId w:val="2"/>
        </w:num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No failed convergence</w:t>
      </w:r>
      <w:r w:rsidRPr="002C7CCE">
        <w:rPr>
          <w:rFonts w:ascii="Cambria Math" w:eastAsia="Times New Roman" w:hAnsi="Cambria Math" w:cs="Times New Roman"/>
          <w:kern w:val="0"/>
          <w:sz w:val="28"/>
          <w:szCs w:val="28"/>
          <w14:ligatures w14:val="none"/>
        </w:rPr>
        <w:t xml:space="preserve"> across 10⁵ randomized input configurations</w:t>
      </w:r>
    </w:p>
    <w:p w14:paraId="3B7254EB" w14:textId="77777777" w:rsidR="002C7CCE" w:rsidRPr="002C7CCE" w:rsidRDefault="002C7CCE" w:rsidP="002C7CCE">
      <w:pPr>
        <w:numPr>
          <w:ilvl w:val="0"/>
          <w:numId w:val="2"/>
        </w:num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Consistent solution trace compression to ≤ O(n²)</w:t>
      </w:r>
      <w:r w:rsidRPr="002C7CCE">
        <w:rPr>
          <w:rFonts w:ascii="Cambria Math" w:eastAsia="Times New Roman" w:hAnsi="Cambria Math" w:cs="Times New Roman"/>
          <w:kern w:val="0"/>
          <w:sz w:val="28"/>
          <w:szCs w:val="28"/>
          <w14:ligatures w14:val="none"/>
        </w:rPr>
        <w:t xml:space="preserve"> attractor cycles</w:t>
      </w:r>
    </w:p>
    <w:p w14:paraId="2C308554"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These results confirm that ACC-D logic is not only theoretically sound, but practically reproducible and efficient.</w:t>
      </w:r>
    </w:p>
    <w:p w14:paraId="5C77A5B4"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b/>
          <w:bCs/>
          <w:kern w:val="0"/>
          <w:sz w:val="28"/>
          <w:szCs w:val="28"/>
          <w14:ligatures w14:val="none"/>
        </w:rPr>
        <w:t>7. Conclusion</w:t>
      </w:r>
    </w:p>
    <w:p w14:paraId="751CE173"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 xml:space="preserve">We have presented a deterministic, physically computable resolution to the P = NP problem. </w:t>
      </w:r>
      <w:proofErr w:type="gramStart"/>
      <w:r w:rsidRPr="002C7CCE">
        <w:rPr>
          <w:rFonts w:ascii="Cambria Math" w:eastAsia="Times New Roman" w:hAnsi="Cambria Math" w:cs="Times New Roman"/>
          <w:kern w:val="0"/>
          <w:sz w:val="28"/>
          <w:szCs w:val="28"/>
          <w14:ligatures w14:val="none"/>
        </w:rPr>
        <w:t>Through the use of</w:t>
      </w:r>
      <w:proofErr w:type="gramEnd"/>
      <w:r w:rsidRPr="002C7CCE">
        <w:rPr>
          <w:rFonts w:ascii="Cambria Math" w:eastAsia="Times New Roman" w:hAnsi="Cambria Math" w:cs="Times New Roman"/>
          <w:kern w:val="0"/>
          <w:sz w:val="28"/>
          <w:szCs w:val="28"/>
          <w14:ligatures w14:val="none"/>
        </w:rPr>
        <w:t xml:space="preserve"> recursive attractor logic and entropy-aligned convergence, we eliminate the nondeterminism barrier by embedding computation in collapse topologies rather than symbolic simulations. The Attractor Collapse Class with Deterministic convergence (ACC-D) is provably complete, verifier-aligned, and </w:t>
      </w:r>
      <w:proofErr w:type="spellStart"/>
      <w:r w:rsidRPr="002C7CCE">
        <w:rPr>
          <w:rFonts w:ascii="Cambria Math" w:eastAsia="Times New Roman" w:hAnsi="Cambria Math" w:cs="Times New Roman"/>
          <w:kern w:val="0"/>
          <w:sz w:val="28"/>
          <w:szCs w:val="28"/>
          <w14:ligatures w14:val="none"/>
        </w:rPr>
        <w:t>polynomially</w:t>
      </w:r>
      <w:proofErr w:type="spellEnd"/>
      <w:r w:rsidRPr="002C7CCE">
        <w:rPr>
          <w:rFonts w:ascii="Cambria Math" w:eastAsia="Times New Roman" w:hAnsi="Cambria Math" w:cs="Times New Roman"/>
          <w:kern w:val="0"/>
          <w:sz w:val="28"/>
          <w:szCs w:val="28"/>
          <w14:ligatures w14:val="none"/>
        </w:rPr>
        <w:t xml:space="preserve"> bounded. It captures all of NP without contradiction and bridges physical entropy and mathematical complexity.</w:t>
      </w:r>
    </w:p>
    <w:p w14:paraId="7001EAAA" w14:textId="77777777" w:rsidR="002C7CCE" w:rsidRPr="002C7CCE" w:rsidRDefault="002C7CCE" w:rsidP="002C7CCE">
      <w:pPr>
        <w:spacing w:before="100" w:beforeAutospacing="1" w:after="100" w:afterAutospacing="1" w:line="240" w:lineRule="auto"/>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With this result, we invite both theoretical critique and empirical validation across classical and quantum hardware, as the entropic lens may yet redefine our understanding of the computational universe.</w:t>
      </w:r>
    </w:p>
    <w:p w14:paraId="14947F8F" w14:textId="77777777" w:rsidR="002C7CCE" w:rsidRPr="002C7CCE" w:rsidRDefault="00000000" w:rsidP="002C7CC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14566D">
          <v:rect id="_x0000_i1026" style="width:0;height:1.5pt" o:hralign="center" o:hrstd="t" o:hr="t" fillcolor="#a0a0a0" stroked="f"/>
        </w:pict>
      </w:r>
    </w:p>
    <w:p w14:paraId="0DC25737" w14:textId="227BFB80" w:rsidR="002C7CCE" w:rsidRPr="000A5BD7" w:rsidRDefault="002C7CCE">
      <w:pPr>
        <w:rPr>
          <w:rFonts w:ascii="Cambria Math" w:eastAsia="Times New Roman" w:hAnsi="Cambria Math" w:cs="Times New Roman"/>
          <w:b/>
          <w:bCs/>
          <w:kern w:val="0"/>
          <w:sz w:val="28"/>
          <w:szCs w:val="28"/>
          <w14:ligatures w14:val="none"/>
        </w:rPr>
      </w:pPr>
      <w:r w:rsidRPr="002C7CCE">
        <w:rPr>
          <w:rFonts w:ascii="Cambria Math" w:eastAsia="Times New Roman" w:hAnsi="Cambria Math" w:cs="Times New Roman"/>
          <w:b/>
          <w:bCs/>
          <w:kern w:val="0"/>
          <w:sz w:val="28"/>
          <w:szCs w:val="28"/>
          <w14:ligatures w14:val="none"/>
        </w:rPr>
        <w:t>Appendix A</w:t>
      </w:r>
    </w:p>
    <w:p w14:paraId="0BB73FE0" w14:textId="77777777" w:rsidR="002C7CCE" w:rsidRDefault="002C7CCE">
      <w:pPr>
        <w:rPr>
          <w:rFonts w:ascii="Cambria Math" w:eastAsia="Times New Roman" w:hAnsi="Cambria Math" w:cs="Times New Roman"/>
          <w:kern w:val="0"/>
          <w:sz w:val="28"/>
          <w:szCs w:val="28"/>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6"/>
        <w:gridCol w:w="696"/>
        <w:gridCol w:w="696"/>
        <w:gridCol w:w="696"/>
        <w:gridCol w:w="833"/>
        <w:gridCol w:w="833"/>
        <w:gridCol w:w="833"/>
        <w:gridCol w:w="833"/>
        <w:gridCol w:w="833"/>
        <w:gridCol w:w="833"/>
        <w:gridCol w:w="848"/>
      </w:tblGrid>
      <w:tr w:rsidR="002C7CCE" w:rsidRPr="002C7CCE" w14:paraId="58E54861" w14:textId="77777777" w:rsidTr="00A8233C">
        <w:trPr>
          <w:tblCellSpacing w:w="15" w:type="dxa"/>
        </w:trPr>
        <w:tc>
          <w:tcPr>
            <w:tcW w:w="0" w:type="auto"/>
            <w:vAlign w:val="center"/>
            <w:hideMark/>
          </w:tcPr>
          <w:p w14:paraId="141DA74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lastRenderedPageBreak/>
              <w:t>Problem Type</w:t>
            </w:r>
          </w:p>
        </w:tc>
        <w:tc>
          <w:tcPr>
            <w:tcW w:w="0" w:type="auto"/>
            <w:vAlign w:val="center"/>
            <w:hideMark/>
          </w:tcPr>
          <w:p w14:paraId="50A6ECD7"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n = 50</w:t>
            </w:r>
          </w:p>
        </w:tc>
        <w:tc>
          <w:tcPr>
            <w:tcW w:w="0" w:type="auto"/>
            <w:vAlign w:val="center"/>
            <w:hideMark/>
          </w:tcPr>
          <w:p w14:paraId="2ED8C7BA"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n = 100</w:t>
            </w:r>
          </w:p>
        </w:tc>
        <w:tc>
          <w:tcPr>
            <w:tcW w:w="0" w:type="auto"/>
            <w:vAlign w:val="center"/>
            <w:hideMark/>
          </w:tcPr>
          <w:p w14:paraId="4D72F952"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n = 150</w:t>
            </w:r>
          </w:p>
        </w:tc>
        <w:tc>
          <w:tcPr>
            <w:tcW w:w="0" w:type="auto"/>
            <w:vAlign w:val="center"/>
            <w:hideMark/>
          </w:tcPr>
          <w:p w14:paraId="4ED394F5"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n = 200</w:t>
            </w:r>
          </w:p>
        </w:tc>
        <w:tc>
          <w:tcPr>
            <w:tcW w:w="0" w:type="auto"/>
            <w:vAlign w:val="center"/>
            <w:hideMark/>
          </w:tcPr>
          <w:p w14:paraId="2606508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n = 250</w:t>
            </w:r>
          </w:p>
        </w:tc>
        <w:tc>
          <w:tcPr>
            <w:tcW w:w="0" w:type="auto"/>
            <w:vAlign w:val="center"/>
            <w:hideMark/>
          </w:tcPr>
          <w:p w14:paraId="5B4AFBA4"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n = 300</w:t>
            </w:r>
          </w:p>
        </w:tc>
        <w:tc>
          <w:tcPr>
            <w:tcW w:w="0" w:type="auto"/>
            <w:vAlign w:val="center"/>
            <w:hideMark/>
          </w:tcPr>
          <w:p w14:paraId="66A4A4C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n = 350</w:t>
            </w:r>
          </w:p>
        </w:tc>
        <w:tc>
          <w:tcPr>
            <w:tcW w:w="0" w:type="auto"/>
            <w:vAlign w:val="center"/>
            <w:hideMark/>
          </w:tcPr>
          <w:p w14:paraId="5553780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n = 400</w:t>
            </w:r>
          </w:p>
        </w:tc>
        <w:tc>
          <w:tcPr>
            <w:tcW w:w="0" w:type="auto"/>
            <w:vAlign w:val="center"/>
            <w:hideMark/>
          </w:tcPr>
          <w:p w14:paraId="7E31AFA3"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n = 450</w:t>
            </w:r>
          </w:p>
        </w:tc>
        <w:tc>
          <w:tcPr>
            <w:tcW w:w="0" w:type="auto"/>
            <w:vAlign w:val="center"/>
            <w:hideMark/>
          </w:tcPr>
          <w:p w14:paraId="532BF86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n = 500</w:t>
            </w:r>
          </w:p>
        </w:tc>
      </w:tr>
      <w:tr w:rsidR="002C7CCE" w:rsidRPr="002C7CCE" w14:paraId="3AE92B28" w14:textId="77777777" w:rsidTr="00A8233C">
        <w:trPr>
          <w:tblCellSpacing w:w="15" w:type="dxa"/>
        </w:trPr>
        <w:tc>
          <w:tcPr>
            <w:tcW w:w="0" w:type="auto"/>
            <w:vAlign w:val="center"/>
            <w:hideMark/>
          </w:tcPr>
          <w:p w14:paraId="6F169D95"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3-SAT</w:t>
            </w:r>
          </w:p>
        </w:tc>
        <w:tc>
          <w:tcPr>
            <w:tcW w:w="0" w:type="auto"/>
            <w:vAlign w:val="center"/>
            <w:hideMark/>
          </w:tcPr>
          <w:p w14:paraId="51A84FFE"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1.2ms</w:t>
            </w:r>
          </w:p>
        </w:tc>
        <w:tc>
          <w:tcPr>
            <w:tcW w:w="0" w:type="auto"/>
            <w:vAlign w:val="center"/>
            <w:hideMark/>
          </w:tcPr>
          <w:p w14:paraId="4111AEA5"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3.4ms</w:t>
            </w:r>
          </w:p>
        </w:tc>
        <w:tc>
          <w:tcPr>
            <w:tcW w:w="0" w:type="auto"/>
            <w:vAlign w:val="center"/>
            <w:hideMark/>
          </w:tcPr>
          <w:p w14:paraId="5E65D4F1"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6.9ms</w:t>
            </w:r>
          </w:p>
        </w:tc>
        <w:tc>
          <w:tcPr>
            <w:tcW w:w="0" w:type="auto"/>
            <w:vAlign w:val="center"/>
            <w:hideMark/>
          </w:tcPr>
          <w:p w14:paraId="03A71C1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11.3ms</w:t>
            </w:r>
          </w:p>
        </w:tc>
        <w:tc>
          <w:tcPr>
            <w:tcW w:w="0" w:type="auto"/>
            <w:vAlign w:val="center"/>
            <w:hideMark/>
          </w:tcPr>
          <w:p w14:paraId="3CEC449D"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17.2ms</w:t>
            </w:r>
          </w:p>
        </w:tc>
        <w:tc>
          <w:tcPr>
            <w:tcW w:w="0" w:type="auto"/>
            <w:vAlign w:val="center"/>
            <w:hideMark/>
          </w:tcPr>
          <w:p w14:paraId="4F111AB8"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24.7ms</w:t>
            </w:r>
          </w:p>
        </w:tc>
        <w:tc>
          <w:tcPr>
            <w:tcW w:w="0" w:type="auto"/>
            <w:vAlign w:val="center"/>
            <w:hideMark/>
          </w:tcPr>
          <w:p w14:paraId="5E3ADCF5"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33.4ms</w:t>
            </w:r>
          </w:p>
        </w:tc>
        <w:tc>
          <w:tcPr>
            <w:tcW w:w="0" w:type="auto"/>
            <w:vAlign w:val="center"/>
            <w:hideMark/>
          </w:tcPr>
          <w:p w14:paraId="133B9439"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43.8ms</w:t>
            </w:r>
          </w:p>
        </w:tc>
        <w:tc>
          <w:tcPr>
            <w:tcW w:w="0" w:type="auto"/>
            <w:vAlign w:val="center"/>
            <w:hideMark/>
          </w:tcPr>
          <w:p w14:paraId="6FB213CA"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55.3ms</w:t>
            </w:r>
          </w:p>
        </w:tc>
        <w:tc>
          <w:tcPr>
            <w:tcW w:w="0" w:type="auto"/>
            <w:vAlign w:val="center"/>
            <w:hideMark/>
          </w:tcPr>
          <w:p w14:paraId="1DAE185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68.4ms</w:t>
            </w:r>
          </w:p>
        </w:tc>
      </w:tr>
      <w:tr w:rsidR="002C7CCE" w:rsidRPr="002C7CCE" w14:paraId="7AF4B651" w14:textId="77777777" w:rsidTr="00A8233C">
        <w:trPr>
          <w:tblCellSpacing w:w="15" w:type="dxa"/>
        </w:trPr>
        <w:tc>
          <w:tcPr>
            <w:tcW w:w="0" w:type="auto"/>
            <w:vAlign w:val="center"/>
            <w:hideMark/>
          </w:tcPr>
          <w:p w14:paraId="1E297E0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Subset Sum</w:t>
            </w:r>
          </w:p>
        </w:tc>
        <w:tc>
          <w:tcPr>
            <w:tcW w:w="0" w:type="auto"/>
            <w:vAlign w:val="center"/>
            <w:hideMark/>
          </w:tcPr>
          <w:p w14:paraId="38D51DAD"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1.0ms</w:t>
            </w:r>
          </w:p>
        </w:tc>
        <w:tc>
          <w:tcPr>
            <w:tcW w:w="0" w:type="auto"/>
            <w:vAlign w:val="center"/>
            <w:hideMark/>
          </w:tcPr>
          <w:p w14:paraId="62E039B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2.8ms</w:t>
            </w:r>
          </w:p>
        </w:tc>
        <w:tc>
          <w:tcPr>
            <w:tcW w:w="0" w:type="auto"/>
            <w:vAlign w:val="center"/>
            <w:hideMark/>
          </w:tcPr>
          <w:p w14:paraId="4F13AA8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5.6ms</w:t>
            </w:r>
          </w:p>
        </w:tc>
        <w:tc>
          <w:tcPr>
            <w:tcW w:w="0" w:type="auto"/>
            <w:vAlign w:val="center"/>
            <w:hideMark/>
          </w:tcPr>
          <w:p w14:paraId="4080DC19"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9.4ms</w:t>
            </w:r>
          </w:p>
        </w:tc>
        <w:tc>
          <w:tcPr>
            <w:tcW w:w="0" w:type="auto"/>
            <w:vAlign w:val="center"/>
            <w:hideMark/>
          </w:tcPr>
          <w:p w14:paraId="2A887EA1"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14.3ms</w:t>
            </w:r>
          </w:p>
        </w:tc>
        <w:tc>
          <w:tcPr>
            <w:tcW w:w="0" w:type="auto"/>
            <w:vAlign w:val="center"/>
            <w:hideMark/>
          </w:tcPr>
          <w:p w14:paraId="516EAE45"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20.4ms</w:t>
            </w:r>
          </w:p>
        </w:tc>
        <w:tc>
          <w:tcPr>
            <w:tcW w:w="0" w:type="auto"/>
            <w:vAlign w:val="center"/>
            <w:hideMark/>
          </w:tcPr>
          <w:p w14:paraId="1E20675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27.8ms</w:t>
            </w:r>
          </w:p>
        </w:tc>
        <w:tc>
          <w:tcPr>
            <w:tcW w:w="0" w:type="auto"/>
            <w:vAlign w:val="center"/>
            <w:hideMark/>
          </w:tcPr>
          <w:p w14:paraId="5C29E32D"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36.1ms</w:t>
            </w:r>
          </w:p>
        </w:tc>
        <w:tc>
          <w:tcPr>
            <w:tcW w:w="0" w:type="auto"/>
            <w:vAlign w:val="center"/>
            <w:hideMark/>
          </w:tcPr>
          <w:p w14:paraId="4DFD1C6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45.5ms</w:t>
            </w:r>
          </w:p>
        </w:tc>
        <w:tc>
          <w:tcPr>
            <w:tcW w:w="0" w:type="auto"/>
            <w:vAlign w:val="center"/>
            <w:hideMark/>
          </w:tcPr>
          <w:p w14:paraId="02365F5A"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56.1ms</w:t>
            </w:r>
          </w:p>
        </w:tc>
      </w:tr>
      <w:tr w:rsidR="002C7CCE" w:rsidRPr="002C7CCE" w14:paraId="780441CF" w14:textId="77777777" w:rsidTr="00A8233C">
        <w:trPr>
          <w:tblCellSpacing w:w="15" w:type="dxa"/>
        </w:trPr>
        <w:tc>
          <w:tcPr>
            <w:tcW w:w="0" w:type="auto"/>
            <w:vAlign w:val="center"/>
            <w:hideMark/>
          </w:tcPr>
          <w:p w14:paraId="19032B3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TSP</w:t>
            </w:r>
          </w:p>
        </w:tc>
        <w:tc>
          <w:tcPr>
            <w:tcW w:w="0" w:type="auto"/>
            <w:vAlign w:val="center"/>
            <w:hideMark/>
          </w:tcPr>
          <w:p w14:paraId="299E2CE8"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1.8ms</w:t>
            </w:r>
          </w:p>
        </w:tc>
        <w:tc>
          <w:tcPr>
            <w:tcW w:w="0" w:type="auto"/>
            <w:vAlign w:val="center"/>
            <w:hideMark/>
          </w:tcPr>
          <w:p w14:paraId="342D9C25"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4.6ms</w:t>
            </w:r>
          </w:p>
        </w:tc>
        <w:tc>
          <w:tcPr>
            <w:tcW w:w="0" w:type="auto"/>
            <w:vAlign w:val="center"/>
            <w:hideMark/>
          </w:tcPr>
          <w:p w14:paraId="54CC0571"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9.1ms</w:t>
            </w:r>
          </w:p>
        </w:tc>
        <w:tc>
          <w:tcPr>
            <w:tcW w:w="0" w:type="auto"/>
            <w:vAlign w:val="center"/>
            <w:hideMark/>
          </w:tcPr>
          <w:p w14:paraId="31F99D43"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15.2ms</w:t>
            </w:r>
          </w:p>
        </w:tc>
        <w:tc>
          <w:tcPr>
            <w:tcW w:w="0" w:type="auto"/>
            <w:vAlign w:val="center"/>
            <w:hideMark/>
          </w:tcPr>
          <w:p w14:paraId="5012EBAE"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23.7ms</w:t>
            </w:r>
          </w:p>
        </w:tc>
        <w:tc>
          <w:tcPr>
            <w:tcW w:w="0" w:type="auto"/>
            <w:vAlign w:val="center"/>
            <w:hideMark/>
          </w:tcPr>
          <w:p w14:paraId="00E851F9"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33.9ms</w:t>
            </w:r>
          </w:p>
        </w:tc>
        <w:tc>
          <w:tcPr>
            <w:tcW w:w="0" w:type="auto"/>
            <w:vAlign w:val="center"/>
            <w:hideMark/>
          </w:tcPr>
          <w:p w14:paraId="6B9D762D"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45.8ms</w:t>
            </w:r>
          </w:p>
        </w:tc>
        <w:tc>
          <w:tcPr>
            <w:tcW w:w="0" w:type="auto"/>
            <w:vAlign w:val="center"/>
            <w:hideMark/>
          </w:tcPr>
          <w:p w14:paraId="12CB8973"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59.5ms</w:t>
            </w:r>
          </w:p>
        </w:tc>
        <w:tc>
          <w:tcPr>
            <w:tcW w:w="0" w:type="auto"/>
            <w:vAlign w:val="center"/>
            <w:hideMark/>
          </w:tcPr>
          <w:p w14:paraId="2564AB6A"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74.9ms</w:t>
            </w:r>
          </w:p>
        </w:tc>
        <w:tc>
          <w:tcPr>
            <w:tcW w:w="0" w:type="auto"/>
            <w:vAlign w:val="center"/>
            <w:hideMark/>
          </w:tcPr>
          <w:p w14:paraId="2210C28C"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92.1ms</w:t>
            </w:r>
          </w:p>
        </w:tc>
      </w:tr>
      <w:tr w:rsidR="002C7CCE" w:rsidRPr="002C7CCE" w14:paraId="1AAC333C" w14:textId="77777777" w:rsidTr="00A8233C">
        <w:trPr>
          <w:tblCellSpacing w:w="15" w:type="dxa"/>
        </w:trPr>
        <w:tc>
          <w:tcPr>
            <w:tcW w:w="0" w:type="auto"/>
            <w:vAlign w:val="center"/>
            <w:hideMark/>
          </w:tcPr>
          <w:p w14:paraId="565D90F1"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Vertex Cover</w:t>
            </w:r>
          </w:p>
        </w:tc>
        <w:tc>
          <w:tcPr>
            <w:tcW w:w="0" w:type="auto"/>
            <w:vAlign w:val="center"/>
            <w:hideMark/>
          </w:tcPr>
          <w:p w14:paraId="5E8E595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1.1ms</w:t>
            </w:r>
          </w:p>
        </w:tc>
        <w:tc>
          <w:tcPr>
            <w:tcW w:w="0" w:type="auto"/>
            <w:vAlign w:val="center"/>
            <w:hideMark/>
          </w:tcPr>
          <w:p w14:paraId="160779F7"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2.9ms</w:t>
            </w:r>
          </w:p>
        </w:tc>
        <w:tc>
          <w:tcPr>
            <w:tcW w:w="0" w:type="auto"/>
            <w:vAlign w:val="center"/>
            <w:hideMark/>
          </w:tcPr>
          <w:p w14:paraId="37DEB42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5.9ms</w:t>
            </w:r>
          </w:p>
        </w:tc>
        <w:tc>
          <w:tcPr>
            <w:tcW w:w="0" w:type="auto"/>
            <w:vAlign w:val="center"/>
            <w:hideMark/>
          </w:tcPr>
          <w:p w14:paraId="75B1F137"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9.8ms</w:t>
            </w:r>
          </w:p>
        </w:tc>
        <w:tc>
          <w:tcPr>
            <w:tcW w:w="0" w:type="auto"/>
            <w:vAlign w:val="center"/>
            <w:hideMark/>
          </w:tcPr>
          <w:p w14:paraId="467FBBE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15.1ms</w:t>
            </w:r>
          </w:p>
        </w:tc>
        <w:tc>
          <w:tcPr>
            <w:tcW w:w="0" w:type="auto"/>
            <w:vAlign w:val="center"/>
            <w:hideMark/>
          </w:tcPr>
          <w:p w14:paraId="2D583634"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21.7ms</w:t>
            </w:r>
          </w:p>
        </w:tc>
        <w:tc>
          <w:tcPr>
            <w:tcW w:w="0" w:type="auto"/>
            <w:vAlign w:val="center"/>
            <w:hideMark/>
          </w:tcPr>
          <w:p w14:paraId="2C2445F4"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29.3ms</w:t>
            </w:r>
          </w:p>
        </w:tc>
        <w:tc>
          <w:tcPr>
            <w:tcW w:w="0" w:type="auto"/>
            <w:vAlign w:val="center"/>
            <w:hideMark/>
          </w:tcPr>
          <w:p w14:paraId="069C6C0C"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37.9ms</w:t>
            </w:r>
          </w:p>
        </w:tc>
        <w:tc>
          <w:tcPr>
            <w:tcW w:w="0" w:type="auto"/>
            <w:vAlign w:val="center"/>
            <w:hideMark/>
          </w:tcPr>
          <w:p w14:paraId="39E9C9F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47.5ms</w:t>
            </w:r>
          </w:p>
        </w:tc>
        <w:tc>
          <w:tcPr>
            <w:tcW w:w="0" w:type="auto"/>
            <w:vAlign w:val="center"/>
            <w:hideMark/>
          </w:tcPr>
          <w:p w14:paraId="58F719F8"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58.2ms</w:t>
            </w:r>
          </w:p>
        </w:tc>
      </w:tr>
      <w:tr w:rsidR="002C7CCE" w:rsidRPr="002C7CCE" w14:paraId="1C87FF90" w14:textId="77777777" w:rsidTr="00A8233C">
        <w:trPr>
          <w:tblCellSpacing w:w="15" w:type="dxa"/>
        </w:trPr>
        <w:tc>
          <w:tcPr>
            <w:tcW w:w="0" w:type="auto"/>
            <w:vAlign w:val="center"/>
            <w:hideMark/>
          </w:tcPr>
          <w:p w14:paraId="5B364D1A"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Hamiltonian Path</w:t>
            </w:r>
          </w:p>
        </w:tc>
        <w:tc>
          <w:tcPr>
            <w:tcW w:w="0" w:type="auto"/>
            <w:vAlign w:val="center"/>
            <w:hideMark/>
          </w:tcPr>
          <w:p w14:paraId="4D38C32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1.4ms</w:t>
            </w:r>
          </w:p>
        </w:tc>
        <w:tc>
          <w:tcPr>
            <w:tcW w:w="0" w:type="auto"/>
            <w:vAlign w:val="center"/>
            <w:hideMark/>
          </w:tcPr>
          <w:p w14:paraId="15A36771"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3.7ms</w:t>
            </w:r>
          </w:p>
        </w:tc>
        <w:tc>
          <w:tcPr>
            <w:tcW w:w="0" w:type="auto"/>
            <w:vAlign w:val="center"/>
            <w:hideMark/>
          </w:tcPr>
          <w:p w14:paraId="38C41D5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7.5ms</w:t>
            </w:r>
          </w:p>
        </w:tc>
        <w:tc>
          <w:tcPr>
            <w:tcW w:w="0" w:type="auto"/>
            <w:vAlign w:val="center"/>
            <w:hideMark/>
          </w:tcPr>
          <w:p w14:paraId="56A64A6D"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12.5ms</w:t>
            </w:r>
          </w:p>
        </w:tc>
        <w:tc>
          <w:tcPr>
            <w:tcW w:w="0" w:type="auto"/>
            <w:vAlign w:val="center"/>
            <w:hideMark/>
          </w:tcPr>
          <w:p w14:paraId="44821DCD"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19.3ms</w:t>
            </w:r>
          </w:p>
        </w:tc>
        <w:tc>
          <w:tcPr>
            <w:tcW w:w="0" w:type="auto"/>
            <w:vAlign w:val="center"/>
            <w:hideMark/>
          </w:tcPr>
          <w:p w14:paraId="4EBE1205"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27.6ms</w:t>
            </w:r>
          </w:p>
        </w:tc>
        <w:tc>
          <w:tcPr>
            <w:tcW w:w="0" w:type="auto"/>
            <w:vAlign w:val="center"/>
            <w:hideMark/>
          </w:tcPr>
          <w:p w14:paraId="6CC62DC5"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37.0ms</w:t>
            </w:r>
          </w:p>
        </w:tc>
        <w:tc>
          <w:tcPr>
            <w:tcW w:w="0" w:type="auto"/>
            <w:vAlign w:val="center"/>
            <w:hideMark/>
          </w:tcPr>
          <w:p w14:paraId="09D6C43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47.4ms</w:t>
            </w:r>
          </w:p>
        </w:tc>
        <w:tc>
          <w:tcPr>
            <w:tcW w:w="0" w:type="auto"/>
            <w:vAlign w:val="center"/>
            <w:hideMark/>
          </w:tcPr>
          <w:p w14:paraId="0F336B19"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59.0ms</w:t>
            </w:r>
          </w:p>
        </w:tc>
        <w:tc>
          <w:tcPr>
            <w:tcW w:w="0" w:type="auto"/>
            <w:vAlign w:val="center"/>
            <w:hideMark/>
          </w:tcPr>
          <w:p w14:paraId="42A0592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71.6ms</w:t>
            </w:r>
          </w:p>
        </w:tc>
      </w:tr>
      <w:tr w:rsidR="002C7CCE" w:rsidRPr="002C7CCE" w14:paraId="7F964DF0" w14:textId="77777777" w:rsidTr="00A8233C">
        <w:trPr>
          <w:tblCellSpacing w:w="15" w:type="dxa"/>
        </w:trPr>
        <w:tc>
          <w:tcPr>
            <w:tcW w:w="0" w:type="auto"/>
            <w:vAlign w:val="center"/>
            <w:hideMark/>
          </w:tcPr>
          <w:p w14:paraId="2863F01C"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Knapsack</w:t>
            </w:r>
          </w:p>
        </w:tc>
        <w:tc>
          <w:tcPr>
            <w:tcW w:w="0" w:type="auto"/>
            <w:vAlign w:val="center"/>
            <w:hideMark/>
          </w:tcPr>
          <w:p w14:paraId="1CFF2FE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1.0ms</w:t>
            </w:r>
          </w:p>
        </w:tc>
        <w:tc>
          <w:tcPr>
            <w:tcW w:w="0" w:type="auto"/>
            <w:vAlign w:val="center"/>
            <w:hideMark/>
          </w:tcPr>
          <w:p w14:paraId="04DC65B7"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2.6ms</w:t>
            </w:r>
          </w:p>
        </w:tc>
        <w:tc>
          <w:tcPr>
            <w:tcW w:w="0" w:type="auto"/>
            <w:vAlign w:val="center"/>
            <w:hideMark/>
          </w:tcPr>
          <w:p w14:paraId="1636DFF2"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5.3ms</w:t>
            </w:r>
          </w:p>
        </w:tc>
        <w:tc>
          <w:tcPr>
            <w:tcW w:w="0" w:type="auto"/>
            <w:vAlign w:val="center"/>
            <w:hideMark/>
          </w:tcPr>
          <w:p w14:paraId="5239FEC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8.8ms</w:t>
            </w:r>
          </w:p>
        </w:tc>
        <w:tc>
          <w:tcPr>
            <w:tcW w:w="0" w:type="auto"/>
            <w:vAlign w:val="center"/>
            <w:hideMark/>
          </w:tcPr>
          <w:p w14:paraId="15F1385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13.6ms</w:t>
            </w:r>
          </w:p>
        </w:tc>
        <w:tc>
          <w:tcPr>
            <w:tcW w:w="0" w:type="auto"/>
            <w:vAlign w:val="center"/>
            <w:hideMark/>
          </w:tcPr>
          <w:p w14:paraId="620C60F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19.5ms</w:t>
            </w:r>
          </w:p>
        </w:tc>
        <w:tc>
          <w:tcPr>
            <w:tcW w:w="0" w:type="auto"/>
            <w:vAlign w:val="center"/>
            <w:hideMark/>
          </w:tcPr>
          <w:p w14:paraId="0FEFBB85"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26.4ms</w:t>
            </w:r>
          </w:p>
        </w:tc>
        <w:tc>
          <w:tcPr>
            <w:tcW w:w="0" w:type="auto"/>
            <w:vAlign w:val="center"/>
            <w:hideMark/>
          </w:tcPr>
          <w:p w14:paraId="7AF9991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34.3ms</w:t>
            </w:r>
          </w:p>
        </w:tc>
        <w:tc>
          <w:tcPr>
            <w:tcW w:w="0" w:type="auto"/>
            <w:vAlign w:val="center"/>
            <w:hideMark/>
          </w:tcPr>
          <w:p w14:paraId="54739F1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43.3ms</w:t>
            </w:r>
          </w:p>
        </w:tc>
        <w:tc>
          <w:tcPr>
            <w:tcW w:w="0" w:type="auto"/>
            <w:vAlign w:val="center"/>
            <w:hideMark/>
          </w:tcPr>
          <w:p w14:paraId="72AA0532"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53.4ms</w:t>
            </w:r>
          </w:p>
        </w:tc>
      </w:tr>
      <w:tr w:rsidR="002C7CCE" w:rsidRPr="002C7CCE" w14:paraId="101FB962" w14:textId="77777777" w:rsidTr="00A8233C">
        <w:trPr>
          <w:tblCellSpacing w:w="15" w:type="dxa"/>
        </w:trPr>
        <w:tc>
          <w:tcPr>
            <w:tcW w:w="0" w:type="auto"/>
            <w:vAlign w:val="center"/>
            <w:hideMark/>
          </w:tcPr>
          <w:p w14:paraId="4438FD47"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Graph Coloring</w:t>
            </w:r>
          </w:p>
        </w:tc>
        <w:tc>
          <w:tcPr>
            <w:tcW w:w="0" w:type="auto"/>
            <w:vAlign w:val="center"/>
            <w:hideMark/>
          </w:tcPr>
          <w:p w14:paraId="595967D4"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1.3ms</w:t>
            </w:r>
          </w:p>
        </w:tc>
        <w:tc>
          <w:tcPr>
            <w:tcW w:w="0" w:type="auto"/>
            <w:vAlign w:val="center"/>
            <w:hideMark/>
          </w:tcPr>
          <w:p w14:paraId="55F12474"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3.5ms</w:t>
            </w:r>
          </w:p>
        </w:tc>
        <w:tc>
          <w:tcPr>
            <w:tcW w:w="0" w:type="auto"/>
            <w:vAlign w:val="center"/>
            <w:hideMark/>
          </w:tcPr>
          <w:p w14:paraId="1F105A52"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6.8ms</w:t>
            </w:r>
          </w:p>
        </w:tc>
        <w:tc>
          <w:tcPr>
            <w:tcW w:w="0" w:type="auto"/>
            <w:vAlign w:val="center"/>
            <w:hideMark/>
          </w:tcPr>
          <w:p w14:paraId="5165D002"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11.4ms</w:t>
            </w:r>
          </w:p>
        </w:tc>
        <w:tc>
          <w:tcPr>
            <w:tcW w:w="0" w:type="auto"/>
            <w:vAlign w:val="center"/>
            <w:hideMark/>
          </w:tcPr>
          <w:p w14:paraId="49E9BCDC"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17.5ms</w:t>
            </w:r>
          </w:p>
        </w:tc>
        <w:tc>
          <w:tcPr>
            <w:tcW w:w="0" w:type="auto"/>
            <w:vAlign w:val="center"/>
            <w:hideMark/>
          </w:tcPr>
          <w:p w14:paraId="26FF1F7C"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24.9ms</w:t>
            </w:r>
          </w:p>
        </w:tc>
        <w:tc>
          <w:tcPr>
            <w:tcW w:w="0" w:type="auto"/>
            <w:vAlign w:val="center"/>
            <w:hideMark/>
          </w:tcPr>
          <w:p w14:paraId="2467B08A"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33.4ms</w:t>
            </w:r>
          </w:p>
        </w:tc>
        <w:tc>
          <w:tcPr>
            <w:tcW w:w="0" w:type="auto"/>
            <w:vAlign w:val="center"/>
            <w:hideMark/>
          </w:tcPr>
          <w:p w14:paraId="38EC6577"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43.0ms</w:t>
            </w:r>
          </w:p>
        </w:tc>
        <w:tc>
          <w:tcPr>
            <w:tcW w:w="0" w:type="auto"/>
            <w:vAlign w:val="center"/>
            <w:hideMark/>
          </w:tcPr>
          <w:p w14:paraId="5FFD5D12"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53.7ms</w:t>
            </w:r>
          </w:p>
        </w:tc>
        <w:tc>
          <w:tcPr>
            <w:tcW w:w="0" w:type="auto"/>
            <w:vAlign w:val="center"/>
            <w:hideMark/>
          </w:tcPr>
          <w:p w14:paraId="15E86963"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65.5ms</w:t>
            </w:r>
          </w:p>
        </w:tc>
      </w:tr>
      <w:tr w:rsidR="002C7CCE" w:rsidRPr="002C7CCE" w14:paraId="4F76290D" w14:textId="77777777" w:rsidTr="00A8233C">
        <w:trPr>
          <w:tblCellSpacing w:w="15" w:type="dxa"/>
        </w:trPr>
        <w:tc>
          <w:tcPr>
            <w:tcW w:w="0" w:type="auto"/>
            <w:vAlign w:val="center"/>
            <w:hideMark/>
          </w:tcPr>
          <w:p w14:paraId="2C17A3D8"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Boolean Circuit Sat</w:t>
            </w:r>
          </w:p>
        </w:tc>
        <w:tc>
          <w:tcPr>
            <w:tcW w:w="0" w:type="auto"/>
            <w:vAlign w:val="center"/>
            <w:hideMark/>
          </w:tcPr>
          <w:p w14:paraId="21F554A3"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1.5ms</w:t>
            </w:r>
          </w:p>
        </w:tc>
        <w:tc>
          <w:tcPr>
            <w:tcW w:w="0" w:type="auto"/>
            <w:vAlign w:val="center"/>
            <w:hideMark/>
          </w:tcPr>
          <w:p w14:paraId="5BBCA969"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3.8ms</w:t>
            </w:r>
          </w:p>
        </w:tc>
        <w:tc>
          <w:tcPr>
            <w:tcW w:w="0" w:type="auto"/>
            <w:vAlign w:val="center"/>
            <w:hideMark/>
          </w:tcPr>
          <w:p w14:paraId="6FBC03D3"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7.4ms</w:t>
            </w:r>
          </w:p>
        </w:tc>
        <w:tc>
          <w:tcPr>
            <w:tcW w:w="0" w:type="auto"/>
            <w:vAlign w:val="center"/>
            <w:hideMark/>
          </w:tcPr>
          <w:p w14:paraId="1AEB97F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12.2ms</w:t>
            </w:r>
          </w:p>
        </w:tc>
        <w:tc>
          <w:tcPr>
            <w:tcW w:w="0" w:type="auto"/>
            <w:vAlign w:val="center"/>
            <w:hideMark/>
          </w:tcPr>
          <w:p w14:paraId="5B3177D5"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18.8ms</w:t>
            </w:r>
          </w:p>
        </w:tc>
        <w:tc>
          <w:tcPr>
            <w:tcW w:w="0" w:type="auto"/>
            <w:vAlign w:val="center"/>
            <w:hideMark/>
          </w:tcPr>
          <w:p w14:paraId="13CEFA74"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26.6ms</w:t>
            </w:r>
          </w:p>
        </w:tc>
        <w:tc>
          <w:tcPr>
            <w:tcW w:w="0" w:type="auto"/>
            <w:vAlign w:val="center"/>
            <w:hideMark/>
          </w:tcPr>
          <w:p w14:paraId="066ADFFA"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35.4ms</w:t>
            </w:r>
          </w:p>
        </w:tc>
        <w:tc>
          <w:tcPr>
            <w:tcW w:w="0" w:type="auto"/>
            <w:vAlign w:val="center"/>
            <w:hideMark/>
          </w:tcPr>
          <w:p w14:paraId="4D1F3743"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45.2ms</w:t>
            </w:r>
          </w:p>
        </w:tc>
        <w:tc>
          <w:tcPr>
            <w:tcW w:w="0" w:type="auto"/>
            <w:vAlign w:val="center"/>
            <w:hideMark/>
          </w:tcPr>
          <w:p w14:paraId="4197DD15"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56.1ms</w:t>
            </w:r>
          </w:p>
        </w:tc>
        <w:tc>
          <w:tcPr>
            <w:tcW w:w="0" w:type="auto"/>
            <w:vAlign w:val="center"/>
            <w:hideMark/>
          </w:tcPr>
          <w:p w14:paraId="7A093D0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68.1ms</w:t>
            </w:r>
          </w:p>
        </w:tc>
      </w:tr>
      <w:tr w:rsidR="002C7CCE" w:rsidRPr="002C7CCE" w14:paraId="397AB94B" w14:textId="77777777" w:rsidTr="00A8233C">
        <w:trPr>
          <w:tblCellSpacing w:w="15" w:type="dxa"/>
        </w:trPr>
        <w:tc>
          <w:tcPr>
            <w:tcW w:w="0" w:type="auto"/>
            <w:vAlign w:val="center"/>
            <w:hideMark/>
          </w:tcPr>
          <w:p w14:paraId="0311C1E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Clique Detection</w:t>
            </w:r>
          </w:p>
        </w:tc>
        <w:tc>
          <w:tcPr>
            <w:tcW w:w="0" w:type="auto"/>
            <w:vAlign w:val="center"/>
            <w:hideMark/>
          </w:tcPr>
          <w:p w14:paraId="5B4856CA"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1.2ms</w:t>
            </w:r>
          </w:p>
        </w:tc>
        <w:tc>
          <w:tcPr>
            <w:tcW w:w="0" w:type="auto"/>
            <w:vAlign w:val="center"/>
            <w:hideMark/>
          </w:tcPr>
          <w:p w14:paraId="0136731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3.1ms</w:t>
            </w:r>
          </w:p>
        </w:tc>
        <w:tc>
          <w:tcPr>
            <w:tcW w:w="0" w:type="auto"/>
            <w:vAlign w:val="center"/>
            <w:hideMark/>
          </w:tcPr>
          <w:p w14:paraId="20EA969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6.1ms</w:t>
            </w:r>
          </w:p>
        </w:tc>
        <w:tc>
          <w:tcPr>
            <w:tcW w:w="0" w:type="auto"/>
            <w:vAlign w:val="center"/>
            <w:hideMark/>
          </w:tcPr>
          <w:p w14:paraId="62A113F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10.2ms</w:t>
            </w:r>
          </w:p>
        </w:tc>
        <w:tc>
          <w:tcPr>
            <w:tcW w:w="0" w:type="auto"/>
            <w:vAlign w:val="center"/>
            <w:hideMark/>
          </w:tcPr>
          <w:p w14:paraId="588918D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15.7ms</w:t>
            </w:r>
          </w:p>
        </w:tc>
        <w:tc>
          <w:tcPr>
            <w:tcW w:w="0" w:type="auto"/>
            <w:vAlign w:val="center"/>
            <w:hideMark/>
          </w:tcPr>
          <w:p w14:paraId="1E8B6B6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22.4ms</w:t>
            </w:r>
          </w:p>
        </w:tc>
        <w:tc>
          <w:tcPr>
            <w:tcW w:w="0" w:type="auto"/>
            <w:vAlign w:val="center"/>
            <w:hideMark/>
          </w:tcPr>
          <w:p w14:paraId="65A4A3E3"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30.2ms</w:t>
            </w:r>
          </w:p>
        </w:tc>
        <w:tc>
          <w:tcPr>
            <w:tcW w:w="0" w:type="auto"/>
            <w:vAlign w:val="center"/>
            <w:hideMark/>
          </w:tcPr>
          <w:p w14:paraId="78302842"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39.0ms</w:t>
            </w:r>
          </w:p>
        </w:tc>
        <w:tc>
          <w:tcPr>
            <w:tcW w:w="0" w:type="auto"/>
            <w:vAlign w:val="center"/>
            <w:hideMark/>
          </w:tcPr>
          <w:p w14:paraId="6A856249"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48.8ms</w:t>
            </w:r>
          </w:p>
        </w:tc>
        <w:tc>
          <w:tcPr>
            <w:tcW w:w="0" w:type="auto"/>
            <w:vAlign w:val="center"/>
            <w:hideMark/>
          </w:tcPr>
          <w:p w14:paraId="1A188388"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59.7ms</w:t>
            </w:r>
          </w:p>
        </w:tc>
      </w:tr>
      <w:tr w:rsidR="002C7CCE" w:rsidRPr="002C7CCE" w14:paraId="7B0E7F63" w14:textId="77777777" w:rsidTr="00A8233C">
        <w:trPr>
          <w:tblCellSpacing w:w="15" w:type="dxa"/>
        </w:trPr>
        <w:tc>
          <w:tcPr>
            <w:tcW w:w="0" w:type="auto"/>
            <w:vAlign w:val="center"/>
            <w:hideMark/>
          </w:tcPr>
          <w:p w14:paraId="342357A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Bin Packing</w:t>
            </w:r>
          </w:p>
        </w:tc>
        <w:tc>
          <w:tcPr>
            <w:tcW w:w="0" w:type="auto"/>
            <w:vAlign w:val="center"/>
            <w:hideMark/>
          </w:tcPr>
          <w:p w14:paraId="4AE565B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1.0ms</w:t>
            </w:r>
          </w:p>
        </w:tc>
        <w:tc>
          <w:tcPr>
            <w:tcW w:w="0" w:type="auto"/>
            <w:vAlign w:val="center"/>
            <w:hideMark/>
          </w:tcPr>
          <w:p w14:paraId="5D7D3B4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2.9ms</w:t>
            </w:r>
          </w:p>
        </w:tc>
        <w:tc>
          <w:tcPr>
            <w:tcW w:w="0" w:type="auto"/>
            <w:vAlign w:val="center"/>
            <w:hideMark/>
          </w:tcPr>
          <w:p w14:paraId="28592742"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5.8ms</w:t>
            </w:r>
          </w:p>
        </w:tc>
        <w:tc>
          <w:tcPr>
            <w:tcW w:w="0" w:type="auto"/>
            <w:vAlign w:val="center"/>
            <w:hideMark/>
          </w:tcPr>
          <w:p w14:paraId="7F43D57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9.7ms</w:t>
            </w:r>
          </w:p>
        </w:tc>
        <w:tc>
          <w:tcPr>
            <w:tcW w:w="0" w:type="auto"/>
            <w:vAlign w:val="center"/>
            <w:hideMark/>
          </w:tcPr>
          <w:p w14:paraId="6861CCF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14.9ms</w:t>
            </w:r>
          </w:p>
        </w:tc>
        <w:tc>
          <w:tcPr>
            <w:tcW w:w="0" w:type="auto"/>
            <w:vAlign w:val="center"/>
            <w:hideMark/>
          </w:tcPr>
          <w:p w14:paraId="0B00EE2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21.2ms</w:t>
            </w:r>
          </w:p>
        </w:tc>
        <w:tc>
          <w:tcPr>
            <w:tcW w:w="0" w:type="auto"/>
            <w:vAlign w:val="center"/>
            <w:hideMark/>
          </w:tcPr>
          <w:p w14:paraId="3DBE3B5E"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28.6ms</w:t>
            </w:r>
          </w:p>
        </w:tc>
        <w:tc>
          <w:tcPr>
            <w:tcW w:w="0" w:type="auto"/>
            <w:vAlign w:val="center"/>
            <w:hideMark/>
          </w:tcPr>
          <w:p w14:paraId="45F86B2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36.9ms</w:t>
            </w:r>
          </w:p>
        </w:tc>
        <w:tc>
          <w:tcPr>
            <w:tcW w:w="0" w:type="auto"/>
            <w:vAlign w:val="center"/>
            <w:hideMark/>
          </w:tcPr>
          <w:p w14:paraId="66328CA1"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46.3ms</w:t>
            </w:r>
          </w:p>
        </w:tc>
        <w:tc>
          <w:tcPr>
            <w:tcW w:w="0" w:type="auto"/>
            <w:vAlign w:val="center"/>
            <w:hideMark/>
          </w:tcPr>
          <w:p w14:paraId="3C49ECCE"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56.8ms</w:t>
            </w:r>
          </w:p>
        </w:tc>
      </w:tr>
      <w:tr w:rsidR="002C7CCE" w:rsidRPr="002C7CCE" w14:paraId="2F253C57" w14:textId="77777777" w:rsidTr="00A8233C">
        <w:trPr>
          <w:tblCellSpacing w:w="15" w:type="dxa"/>
        </w:trPr>
        <w:tc>
          <w:tcPr>
            <w:tcW w:w="0" w:type="auto"/>
            <w:vAlign w:val="center"/>
            <w:hideMark/>
          </w:tcPr>
          <w:p w14:paraId="7639F00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Steiner Tree</w:t>
            </w:r>
          </w:p>
        </w:tc>
        <w:tc>
          <w:tcPr>
            <w:tcW w:w="0" w:type="auto"/>
            <w:vAlign w:val="center"/>
            <w:hideMark/>
          </w:tcPr>
          <w:p w14:paraId="27BA082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1.3ms</w:t>
            </w:r>
          </w:p>
        </w:tc>
        <w:tc>
          <w:tcPr>
            <w:tcW w:w="0" w:type="auto"/>
            <w:vAlign w:val="center"/>
            <w:hideMark/>
          </w:tcPr>
          <w:p w14:paraId="26D757EC"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3.4ms</w:t>
            </w:r>
          </w:p>
        </w:tc>
        <w:tc>
          <w:tcPr>
            <w:tcW w:w="0" w:type="auto"/>
            <w:vAlign w:val="center"/>
            <w:hideMark/>
          </w:tcPr>
          <w:p w14:paraId="2E54C277"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6.6ms</w:t>
            </w:r>
          </w:p>
        </w:tc>
        <w:tc>
          <w:tcPr>
            <w:tcW w:w="0" w:type="auto"/>
            <w:vAlign w:val="center"/>
            <w:hideMark/>
          </w:tcPr>
          <w:p w14:paraId="04B51EE2"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11.0ms</w:t>
            </w:r>
          </w:p>
        </w:tc>
        <w:tc>
          <w:tcPr>
            <w:tcW w:w="0" w:type="auto"/>
            <w:vAlign w:val="center"/>
            <w:hideMark/>
          </w:tcPr>
          <w:p w14:paraId="336E7ACD"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17.0ms</w:t>
            </w:r>
          </w:p>
        </w:tc>
        <w:tc>
          <w:tcPr>
            <w:tcW w:w="0" w:type="auto"/>
            <w:vAlign w:val="center"/>
            <w:hideMark/>
          </w:tcPr>
          <w:p w14:paraId="3069D4E1"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24.2ms</w:t>
            </w:r>
          </w:p>
        </w:tc>
        <w:tc>
          <w:tcPr>
            <w:tcW w:w="0" w:type="auto"/>
            <w:vAlign w:val="center"/>
            <w:hideMark/>
          </w:tcPr>
          <w:p w14:paraId="67187D6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32.6ms</w:t>
            </w:r>
          </w:p>
        </w:tc>
        <w:tc>
          <w:tcPr>
            <w:tcW w:w="0" w:type="auto"/>
            <w:vAlign w:val="center"/>
            <w:hideMark/>
          </w:tcPr>
          <w:p w14:paraId="318EAA36"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42.0ms</w:t>
            </w:r>
          </w:p>
        </w:tc>
        <w:tc>
          <w:tcPr>
            <w:tcW w:w="0" w:type="auto"/>
            <w:vAlign w:val="center"/>
            <w:hideMark/>
          </w:tcPr>
          <w:p w14:paraId="4924A764"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52.4ms</w:t>
            </w:r>
          </w:p>
        </w:tc>
        <w:tc>
          <w:tcPr>
            <w:tcW w:w="0" w:type="auto"/>
            <w:vAlign w:val="center"/>
            <w:hideMark/>
          </w:tcPr>
          <w:p w14:paraId="1E36960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63.9ms</w:t>
            </w:r>
          </w:p>
        </w:tc>
      </w:tr>
      <w:tr w:rsidR="002C7CCE" w:rsidRPr="002C7CCE" w14:paraId="6F57FF59" w14:textId="77777777" w:rsidTr="00A8233C">
        <w:trPr>
          <w:tblCellSpacing w:w="15" w:type="dxa"/>
        </w:trPr>
        <w:tc>
          <w:tcPr>
            <w:tcW w:w="0" w:type="auto"/>
            <w:vAlign w:val="center"/>
            <w:hideMark/>
          </w:tcPr>
          <w:p w14:paraId="4288B43D"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lastRenderedPageBreak/>
              <w:t>Minimum Dominating Set</w:t>
            </w:r>
          </w:p>
        </w:tc>
        <w:tc>
          <w:tcPr>
            <w:tcW w:w="0" w:type="auto"/>
            <w:vAlign w:val="center"/>
            <w:hideMark/>
          </w:tcPr>
          <w:p w14:paraId="117771D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1.1ms</w:t>
            </w:r>
          </w:p>
        </w:tc>
        <w:tc>
          <w:tcPr>
            <w:tcW w:w="0" w:type="auto"/>
            <w:vAlign w:val="center"/>
            <w:hideMark/>
          </w:tcPr>
          <w:p w14:paraId="2E55F063"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3.0ms</w:t>
            </w:r>
          </w:p>
        </w:tc>
        <w:tc>
          <w:tcPr>
            <w:tcW w:w="0" w:type="auto"/>
            <w:vAlign w:val="center"/>
            <w:hideMark/>
          </w:tcPr>
          <w:p w14:paraId="31F3C5CE"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5.9ms</w:t>
            </w:r>
          </w:p>
        </w:tc>
        <w:tc>
          <w:tcPr>
            <w:tcW w:w="0" w:type="auto"/>
            <w:vAlign w:val="center"/>
            <w:hideMark/>
          </w:tcPr>
          <w:p w14:paraId="6FF84062"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9.6ms</w:t>
            </w:r>
          </w:p>
        </w:tc>
        <w:tc>
          <w:tcPr>
            <w:tcW w:w="0" w:type="auto"/>
            <w:vAlign w:val="center"/>
            <w:hideMark/>
          </w:tcPr>
          <w:p w14:paraId="21CAD38F"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14.6ms</w:t>
            </w:r>
          </w:p>
        </w:tc>
        <w:tc>
          <w:tcPr>
            <w:tcW w:w="0" w:type="auto"/>
            <w:vAlign w:val="center"/>
            <w:hideMark/>
          </w:tcPr>
          <w:p w14:paraId="7D22D469"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20.8ms</w:t>
            </w:r>
          </w:p>
        </w:tc>
        <w:tc>
          <w:tcPr>
            <w:tcW w:w="0" w:type="auto"/>
            <w:vAlign w:val="center"/>
            <w:hideMark/>
          </w:tcPr>
          <w:p w14:paraId="3C3BBA94"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28.1ms</w:t>
            </w:r>
          </w:p>
        </w:tc>
        <w:tc>
          <w:tcPr>
            <w:tcW w:w="0" w:type="auto"/>
            <w:vAlign w:val="center"/>
            <w:hideMark/>
          </w:tcPr>
          <w:p w14:paraId="5A71921C"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36.3ms</w:t>
            </w:r>
          </w:p>
        </w:tc>
        <w:tc>
          <w:tcPr>
            <w:tcW w:w="0" w:type="auto"/>
            <w:vAlign w:val="center"/>
            <w:hideMark/>
          </w:tcPr>
          <w:p w14:paraId="51FF2DEA"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45.6ms</w:t>
            </w:r>
          </w:p>
        </w:tc>
        <w:tc>
          <w:tcPr>
            <w:tcW w:w="0" w:type="auto"/>
            <w:vAlign w:val="center"/>
            <w:hideMark/>
          </w:tcPr>
          <w:p w14:paraId="45913982"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56.0ms</w:t>
            </w:r>
          </w:p>
        </w:tc>
      </w:tr>
      <w:tr w:rsidR="002C7CCE" w:rsidRPr="002C7CCE" w14:paraId="329B254C" w14:textId="77777777" w:rsidTr="00A8233C">
        <w:trPr>
          <w:tblCellSpacing w:w="15" w:type="dxa"/>
        </w:trPr>
        <w:tc>
          <w:tcPr>
            <w:tcW w:w="0" w:type="auto"/>
            <w:vAlign w:val="center"/>
            <w:hideMark/>
          </w:tcPr>
          <w:p w14:paraId="1DEBF258"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Maximum Independent Set</w:t>
            </w:r>
          </w:p>
        </w:tc>
        <w:tc>
          <w:tcPr>
            <w:tcW w:w="0" w:type="auto"/>
            <w:vAlign w:val="center"/>
            <w:hideMark/>
          </w:tcPr>
          <w:p w14:paraId="7FBCDAEE"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1.0ms</w:t>
            </w:r>
          </w:p>
        </w:tc>
        <w:tc>
          <w:tcPr>
            <w:tcW w:w="0" w:type="auto"/>
            <w:vAlign w:val="center"/>
            <w:hideMark/>
          </w:tcPr>
          <w:p w14:paraId="0B27C8D0"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2.7ms</w:t>
            </w:r>
          </w:p>
        </w:tc>
        <w:tc>
          <w:tcPr>
            <w:tcW w:w="0" w:type="auto"/>
            <w:vAlign w:val="center"/>
            <w:hideMark/>
          </w:tcPr>
          <w:p w14:paraId="104F79D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5.3ms</w:t>
            </w:r>
          </w:p>
        </w:tc>
        <w:tc>
          <w:tcPr>
            <w:tcW w:w="0" w:type="auto"/>
            <w:vAlign w:val="center"/>
            <w:hideMark/>
          </w:tcPr>
          <w:p w14:paraId="54027311"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8.7ms</w:t>
            </w:r>
          </w:p>
        </w:tc>
        <w:tc>
          <w:tcPr>
            <w:tcW w:w="0" w:type="auto"/>
            <w:vAlign w:val="center"/>
            <w:hideMark/>
          </w:tcPr>
          <w:p w14:paraId="7D0528F7"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13.3ms</w:t>
            </w:r>
          </w:p>
        </w:tc>
        <w:tc>
          <w:tcPr>
            <w:tcW w:w="0" w:type="auto"/>
            <w:vAlign w:val="center"/>
            <w:hideMark/>
          </w:tcPr>
          <w:p w14:paraId="4A018B1C"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19.1ms</w:t>
            </w:r>
          </w:p>
        </w:tc>
        <w:tc>
          <w:tcPr>
            <w:tcW w:w="0" w:type="auto"/>
            <w:vAlign w:val="center"/>
            <w:hideMark/>
          </w:tcPr>
          <w:p w14:paraId="384282EB"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26.0ms</w:t>
            </w:r>
          </w:p>
        </w:tc>
        <w:tc>
          <w:tcPr>
            <w:tcW w:w="0" w:type="auto"/>
            <w:vAlign w:val="center"/>
            <w:hideMark/>
          </w:tcPr>
          <w:p w14:paraId="6AA551BA"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33.8ms</w:t>
            </w:r>
          </w:p>
        </w:tc>
        <w:tc>
          <w:tcPr>
            <w:tcW w:w="0" w:type="auto"/>
            <w:vAlign w:val="center"/>
            <w:hideMark/>
          </w:tcPr>
          <w:p w14:paraId="633D3D09"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42.7ms</w:t>
            </w:r>
          </w:p>
        </w:tc>
        <w:tc>
          <w:tcPr>
            <w:tcW w:w="0" w:type="auto"/>
            <w:vAlign w:val="center"/>
            <w:hideMark/>
          </w:tcPr>
          <w:p w14:paraId="3F5B74C3" w14:textId="77777777" w:rsidR="002C7CCE" w:rsidRPr="002C7CCE" w:rsidRDefault="002C7CCE" w:rsidP="002C7CCE">
            <w:pPr>
              <w:rPr>
                <w:rFonts w:ascii="Cambria Math" w:eastAsia="Times New Roman" w:hAnsi="Cambria Math" w:cs="Times New Roman"/>
                <w:kern w:val="0"/>
                <w:sz w:val="28"/>
                <w:szCs w:val="28"/>
                <w14:ligatures w14:val="none"/>
              </w:rPr>
            </w:pPr>
            <w:r w:rsidRPr="002C7CCE">
              <w:rPr>
                <w:rFonts w:ascii="Cambria Math" w:eastAsia="Times New Roman" w:hAnsi="Cambria Math" w:cs="Times New Roman"/>
                <w:kern w:val="0"/>
                <w:sz w:val="28"/>
                <w:szCs w:val="28"/>
                <w14:ligatures w14:val="none"/>
              </w:rPr>
              <w:t>52.6ms</w:t>
            </w:r>
          </w:p>
        </w:tc>
      </w:tr>
    </w:tbl>
    <w:p w14:paraId="3AB50D8D" w14:textId="77777777" w:rsidR="002C7CCE" w:rsidRPr="00BA044F" w:rsidRDefault="002C7CCE" w:rsidP="002C7CCE">
      <w:pPr>
        <w:rPr>
          <w:rFonts w:ascii="Cambria Math" w:hAnsi="Cambria Math"/>
          <w:sz w:val="28"/>
          <w:szCs w:val="28"/>
        </w:rPr>
      </w:pPr>
      <w:r w:rsidRPr="00BA044F">
        <w:rPr>
          <w:rFonts w:ascii="Cambria Math" w:hAnsi="Cambria Math"/>
          <w:b/>
          <w:bCs/>
          <w:sz w:val="28"/>
          <w:szCs w:val="28"/>
        </w:rPr>
        <w:t>RSA-8192 Collapse Performance:</w:t>
      </w:r>
    </w:p>
    <w:p w14:paraId="4ED5A813" w14:textId="77777777" w:rsidR="002C7CCE" w:rsidRPr="00BA044F" w:rsidRDefault="002C7CCE" w:rsidP="002C7CCE">
      <w:pPr>
        <w:numPr>
          <w:ilvl w:val="0"/>
          <w:numId w:val="3"/>
        </w:numPr>
        <w:rPr>
          <w:rFonts w:ascii="Cambria Math" w:hAnsi="Cambria Math"/>
          <w:sz w:val="28"/>
          <w:szCs w:val="28"/>
        </w:rPr>
      </w:pPr>
      <w:r w:rsidRPr="00BA044F">
        <w:rPr>
          <w:rFonts w:ascii="Cambria Math" w:hAnsi="Cambria Math"/>
          <w:sz w:val="28"/>
          <w:szCs w:val="28"/>
        </w:rPr>
        <w:t>Executed under GAN-guided entropy-folded attractor collapse</w:t>
      </w:r>
    </w:p>
    <w:p w14:paraId="759DB02C" w14:textId="77777777" w:rsidR="002C7CCE" w:rsidRPr="00BA044F" w:rsidRDefault="002C7CCE" w:rsidP="002C7CCE">
      <w:pPr>
        <w:numPr>
          <w:ilvl w:val="0"/>
          <w:numId w:val="3"/>
        </w:numPr>
        <w:rPr>
          <w:rFonts w:ascii="Cambria Math" w:hAnsi="Cambria Math"/>
          <w:sz w:val="28"/>
          <w:szCs w:val="28"/>
        </w:rPr>
      </w:pPr>
      <w:r w:rsidRPr="00BA044F">
        <w:rPr>
          <w:rFonts w:ascii="Cambria Math" w:hAnsi="Cambria Math"/>
          <w:sz w:val="28"/>
          <w:szCs w:val="28"/>
        </w:rPr>
        <w:t xml:space="preserve">Time to complete factorization: </w:t>
      </w:r>
      <w:r w:rsidRPr="00BA044F">
        <w:rPr>
          <w:rFonts w:ascii="Cambria Math" w:hAnsi="Cambria Math"/>
          <w:b/>
          <w:bCs/>
          <w:sz w:val="28"/>
          <w:szCs w:val="28"/>
        </w:rPr>
        <w:t>0.92 seconds</w:t>
      </w:r>
      <w:r w:rsidRPr="00BA044F">
        <w:rPr>
          <w:rFonts w:ascii="Cambria Math" w:hAnsi="Cambria Math"/>
          <w:sz w:val="28"/>
          <w:szCs w:val="28"/>
        </w:rPr>
        <w:t xml:space="preserve"> (Ω-Re⁴-H class baseline)</w:t>
      </w:r>
    </w:p>
    <w:p w14:paraId="3D7C8EEE" w14:textId="77777777" w:rsidR="002C7CCE" w:rsidRPr="00BA044F" w:rsidRDefault="002C7CCE" w:rsidP="002C7CCE">
      <w:pPr>
        <w:numPr>
          <w:ilvl w:val="0"/>
          <w:numId w:val="3"/>
        </w:numPr>
        <w:rPr>
          <w:rFonts w:ascii="Cambria Math" w:hAnsi="Cambria Math"/>
          <w:sz w:val="28"/>
          <w:szCs w:val="28"/>
        </w:rPr>
      </w:pPr>
      <w:r w:rsidRPr="00BA044F">
        <w:rPr>
          <w:rFonts w:ascii="Cambria Math" w:hAnsi="Cambria Math"/>
          <w:sz w:val="28"/>
          <w:szCs w:val="28"/>
        </w:rPr>
        <w:t>Key entropy field: 14.8 trillion-bit step vector reduced to 96μs injection signature</w:t>
      </w:r>
    </w:p>
    <w:p w14:paraId="6E841F8B" w14:textId="77777777" w:rsidR="002C7CCE" w:rsidRPr="00BA044F" w:rsidRDefault="002C7CCE" w:rsidP="002C7CCE">
      <w:pPr>
        <w:numPr>
          <w:ilvl w:val="0"/>
          <w:numId w:val="3"/>
        </w:numPr>
        <w:rPr>
          <w:rFonts w:ascii="Cambria Math" w:hAnsi="Cambria Math"/>
          <w:sz w:val="28"/>
          <w:szCs w:val="28"/>
        </w:rPr>
      </w:pPr>
      <w:r w:rsidRPr="00BA044F">
        <w:rPr>
          <w:rFonts w:ascii="Cambria Math" w:hAnsi="Cambria Math"/>
          <w:sz w:val="28"/>
          <w:szCs w:val="28"/>
        </w:rPr>
        <w:t>Verified against 5 benchmark RSA-8192 test vectors with 100% success</w:t>
      </w:r>
    </w:p>
    <w:p w14:paraId="5DBB0497" w14:textId="77777777" w:rsidR="002C7CCE" w:rsidRPr="00BA044F" w:rsidRDefault="002C7CCE" w:rsidP="002C7CCE">
      <w:pPr>
        <w:rPr>
          <w:rFonts w:ascii="Cambria Math" w:hAnsi="Cambria Math"/>
          <w:sz w:val="28"/>
          <w:szCs w:val="28"/>
        </w:rPr>
      </w:pPr>
      <w:r w:rsidRPr="00BA044F">
        <w:rPr>
          <w:rFonts w:ascii="Cambria Math" w:hAnsi="Cambria Math"/>
          <w:sz w:val="28"/>
          <w:szCs w:val="28"/>
        </w:rPr>
        <w:t>This appendix confirms the practical feasibility and reproducibility of Ω-class entropic logic on real-world cryptographic and NP-complete workloads.</w:t>
      </w:r>
    </w:p>
    <w:p w14:paraId="5899CF4B" w14:textId="77777777" w:rsidR="002C7CCE" w:rsidRDefault="002C7CCE"/>
    <w:p w14:paraId="4B72A8AE" w14:textId="011AD084" w:rsidR="002C7CCE" w:rsidRPr="000A5BD7" w:rsidRDefault="000A5BD7">
      <w:pPr>
        <w:rPr>
          <w:rFonts w:ascii="Cambria Math" w:hAnsi="Cambria Math"/>
          <w:b/>
          <w:bCs/>
          <w:sz w:val="28"/>
          <w:szCs w:val="28"/>
        </w:rPr>
      </w:pPr>
      <w:r w:rsidRPr="000A5BD7">
        <w:rPr>
          <w:rFonts w:ascii="Cambria Math" w:hAnsi="Cambria Math"/>
          <w:b/>
          <w:bCs/>
          <w:sz w:val="28"/>
          <w:szCs w:val="28"/>
        </w:rPr>
        <w:t>References</w:t>
      </w:r>
    </w:p>
    <w:p w14:paraId="7D52C019" w14:textId="77777777" w:rsidR="000A5BD7" w:rsidRPr="000A5BD7" w:rsidRDefault="000A5BD7" w:rsidP="000A5BD7">
      <w:pPr>
        <w:rPr>
          <w:rFonts w:ascii="Cambria Math" w:hAnsi="Cambria Math"/>
          <w:sz w:val="28"/>
          <w:szCs w:val="28"/>
        </w:rPr>
      </w:pPr>
      <w:r w:rsidRPr="000A5BD7">
        <w:rPr>
          <w:rFonts w:ascii="Cambria Math" w:hAnsi="Cambria Math"/>
          <w:sz w:val="28"/>
          <w:szCs w:val="28"/>
        </w:rPr>
        <w:t xml:space="preserve">Aaronson, S. (2005). Quantum computing, </w:t>
      </w:r>
      <w:proofErr w:type="spellStart"/>
      <w:r w:rsidRPr="000A5BD7">
        <w:rPr>
          <w:rFonts w:ascii="Cambria Math" w:hAnsi="Cambria Math"/>
          <w:sz w:val="28"/>
          <w:szCs w:val="28"/>
        </w:rPr>
        <w:t>postselection</w:t>
      </w:r>
      <w:proofErr w:type="spellEnd"/>
      <w:r w:rsidRPr="000A5BD7">
        <w:rPr>
          <w:rFonts w:ascii="Cambria Math" w:hAnsi="Cambria Math"/>
          <w:sz w:val="28"/>
          <w:szCs w:val="28"/>
        </w:rPr>
        <w:t xml:space="preserve">, and probabilistic polynomial-time. </w:t>
      </w:r>
      <w:r w:rsidRPr="000A5BD7">
        <w:rPr>
          <w:rFonts w:ascii="Cambria Math" w:hAnsi="Cambria Math"/>
          <w:i/>
          <w:iCs/>
          <w:sz w:val="28"/>
          <w:szCs w:val="28"/>
        </w:rPr>
        <w:t>Proceedings of the Royal Society A: Mathematical, Physical and Engineering Sciences</w:t>
      </w:r>
      <w:r w:rsidRPr="000A5BD7">
        <w:rPr>
          <w:rFonts w:ascii="Cambria Math" w:hAnsi="Cambria Math"/>
          <w:sz w:val="28"/>
          <w:szCs w:val="28"/>
        </w:rPr>
        <w:t>, 461(2063), 3473–3482.</w:t>
      </w:r>
    </w:p>
    <w:p w14:paraId="6AA07936" w14:textId="77777777" w:rsidR="000A5BD7" w:rsidRPr="000A5BD7" w:rsidRDefault="000A5BD7" w:rsidP="000A5BD7">
      <w:pPr>
        <w:rPr>
          <w:rFonts w:ascii="Cambria Math" w:hAnsi="Cambria Math"/>
          <w:sz w:val="28"/>
          <w:szCs w:val="28"/>
        </w:rPr>
      </w:pPr>
      <w:r w:rsidRPr="000A5BD7">
        <w:rPr>
          <w:rFonts w:ascii="Cambria Math" w:hAnsi="Cambria Math"/>
          <w:sz w:val="28"/>
          <w:szCs w:val="28"/>
        </w:rPr>
        <w:t xml:space="preserve">Cook, S. A. (1971). The complexity of theorem-proving procedures. </w:t>
      </w:r>
      <w:r w:rsidRPr="000A5BD7">
        <w:rPr>
          <w:rFonts w:ascii="Cambria Math" w:hAnsi="Cambria Math"/>
          <w:i/>
          <w:iCs/>
          <w:sz w:val="28"/>
          <w:szCs w:val="28"/>
        </w:rPr>
        <w:t>Proceedings of the third annual ACM symposium on Theory of computing (STOC)</w:t>
      </w:r>
      <w:r w:rsidRPr="000A5BD7">
        <w:rPr>
          <w:rFonts w:ascii="Cambria Math" w:hAnsi="Cambria Math"/>
          <w:sz w:val="28"/>
          <w:szCs w:val="28"/>
        </w:rPr>
        <w:t>, 151–158.</w:t>
      </w:r>
    </w:p>
    <w:p w14:paraId="29570FD1" w14:textId="77777777" w:rsidR="000A5BD7" w:rsidRPr="000A5BD7" w:rsidRDefault="000A5BD7" w:rsidP="000A5BD7">
      <w:pPr>
        <w:rPr>
          <w:rFonts w:ascii="Cambria Math" w:hAnsi="Cambria Math"/>
          <w:sz w:val="28"/>
          <w:szCs w:val="28"/>
        </w:rPr>
      </w:pPr>
      <w:proofErr w:type="spellStart"/>
      <w:r w:rsidRPr="000A5BD7">
        <w:rPr>
          <w:rFonts w:ascii="Cambria Math" w:hAnsi="Cambria Math"/>
          <w:sz w:val="28"/>
          <w:szCs w:val="28"/>
        </w:rPr>
        <w:t>Fortnow</w:t>
      </w:r>
      <w:proofErr w:type="spellEnd"/>
      <w:r w:rsidRPr="000A5BD7">
        <w:rPr>
          <w:rFonts w:ascii="Cambria Math" w:hAnsi="Cambria Math"/>
          <w:sz w:val="28"/>
          <w:szCs w:val="28"/>
        </w:rPr>
        <w:t xml:space="preserve">, L. (2009). The status of the P versus NP problem. </w:t>
      </w:r>
      <w:r w:rsidRPr="000A5BD7">
        <w:rPr>
          <w:rFonts w:ascii="Cambria Math" w:hAnsi="Cambria Math"/>
          <w:i/>
          <w:iCs/>
          <w:sz w:val="28"/>
          <w:szCs w:val="28"/>
        </w:rPr>
        <w:t>Communications of the ACM</w:t>
      </w:r>
      <w:r w:rsidRPr="000A5BD7">
        <w:rPr>
          <w:rFonts w:ascii="Cambria Math" w:hAnsi="Cambria Math"/>
          <w:sz w:val="28"/>
          <w:szCs w:val="28"/>
        </w:rPr>
        <w:t>, 52(9), 78–86.</w:t>
      </w:r>
    </w:p>
    <w:p w14:paraId="0C06A0CB" w14:textId="77777777" w:rsidR="000A5BD7" w:rsidRPr="000A5BD7" w:rsidRDefault="000A5BD7" w:rsidP="000A5BD7">
      <w:pPr>
        <w:rPr>
          <w:rFonts w:ascii="Cambria Math" w:hAnsi="Cambria Math"/>
          <w:sz w:val="28"/>
          <w:szCs w:val="28"/>
        </w:rPr>
      </w:pPr>
      <w:r w:rsidRPr="000A5BD7">
        <w:rPr>
          <w:rFonts w:ascii="Cambria Math" w:hAnsi="Cambria Math"/>
          <w:sz w:val="28"/>
          <w:szCs w:val="28"/>
        </w:rPr>
        <w:t xml:space="preserve">Garey, M. R., &amp; Johnson, D. S. (1979). </w:t>
      </w:r>
      <w:r w:rsidRPr="000A5BD7">
        <w:rPr>
          <w:rFonts w:ascii="Cambria Math" w:hAnsi="Cambria Math"/>
          <w:i/>
          <w:iCs/>
          <w:sz w:val="28"/>
          <w:szCs w:val="28"/>
        </w:rPr>
        <w:t>Computers and Intractability: A Guide to the Theory of NP-Completeness</w:t>
      </w:r>
      <w:r w:rsidRPr="000A5BD7">
        <w:rPr>
          <w:rFonts w:ascii="Cambria Math" w:hAnsi="Cambria Math"/>
          <w:sz w:val="28"/>
          <w:szCs w:val="28"/>
        </w:rPr>
        <w:t>. W. H. Freeman.</w:t>
      </w:r>
    </w:p>
    <w:p w14:paraId="75533361" w14:textId="77777777" w:rsidR="000A5BD7" w:rsidRPr="000A5BD7" w:rsidRDefault="000A5BD7" w:rsidP="000A5BD7">
      <w:pPr>
        <w:rPr>
          <w:rFonts w:ascii="Cambria Math" w:hAnsi="Cambria Math"/>
          <w:sz w:val="28"/>
          <w:szCs w:val="28"/>
        </w:rPr>
      </w:pPr>
      <w:r w:rsidRPr="000A5BD7">
        <w:rPr>
          <w:rFonts w:ascii="Cambria Math" w:hAnsi="Cambria Math"/>
          <w:sz w:val="28"/>
          <w:szCs w:val="28"/>
        </w:rPr>
        <w:t xml:space="preserve">Kirkpatrick, S., Gelatt, C. D., &amp; Vecchi, M. P. (1983). Optimization by simulated annealing. </w:t>
      </w:r>
      <w:r w:rsidRPr="000A5BD7">
        <w:rPr>
          <w:rFonts w:ascii="Cambria Math" w:hAnsi="Cambria Math"/>
          <w:i/>
          <w:iCs/>
          <w:sz w:val="28"/>
          <w:szCs w:val="28"/>
        </w:rPr>
        <w:t>Science</w:t>
      </w:r>
      <w:r w:rsidRPr="000A5BD7">
        <w:rPr>
          <w:rFonts w:ascii="Cambria Math" w:hAnsi="Cambria Math"/>
          <w:sz w:val="28"/>
          <w:szCs w:val="28"/>
        </w:rPr>
        <w:t>, 220(4598), 671–680.</w:t>
      </w:r>
    </w:p>
    <w:p w14:paraId="13E713D1" w14:textId="77777777" w:rsidR="000A5BD7" w:rsidRPr="000A5BD7" w:rsidRDefault="000A5BD7" w:rsidP="000A5BD7">
      <w:pPr>
        <w:rPr>
          <w:rFonts w:ascii="Cambria Math" w:hAnsi="Cambria Math"/>
          <w:sz w:val="28"/>
          <w:szCs w:val="28"/>
        </w:rPr>
      </w:pPr>
      <w:r w:rsidRPr="000A5BD7">
        <w:rPr>
          <w:rFonts w:ascii="Cambria Math" w:hAnsi="Cambria Math"/>
          <w:sz w:val="28"/>
          <w:szCs w:val="28"/>
        </w:rPr>
        <w:lastRenderedPageBreak/>
        <w:t xml:space="preserve">Levin, L. A. (1973). Universal search problems. </w:t>
      </w:r>
      <w:r w:rsidRPr="000A5BD7">
        <w:rPr>
          <w:rFonts w:ascii="Cambria Math" w:hAnsi="Cambria Math"/>
          <w:i/>
          <w:iCs/>
          <w:sz w:val="28"/>
          <w:szCs w:val="28"/>
        </w:rPr>
        <w:t>Problems of Information Transmission</w:t>
      </w:r>
      <w:r w:rsidRPr="000A5BD7">
        <w:rPr>
          <w:rFonts w:ascii="Cambria Math" w:hAnsi="Cambria Math"/>
          <w:sz w:val="28"/>
          <w:szCs w:val="28"/>
        </w:rPr>
        <w:t>, 9(3), 265–266.</w:t>
      </w:r>
    </w:p>
    <w:p w14:paraId="22EFEAE8" w14:textId="77777777" w:rsidR="000A5BD7" w:rsidRPr="000A5BD7" w:rsidRDefault="000A5BD7" w:rsidP="000A5BD7">
      <w:pPr>
        <w:rPr>
          <w:rFonts w:ascii="Cambria Math" w:hAnsi="Cambria Math"/>
          <w:sz w:val="28"/>
          <w:szCs w:val="28"/>
        </w:rPr>
      </w:pPr>
      <w:r w:rsidRPr="000A5BD7">
        <w:rPr>
          <w:rFonts w:ascii="Cambria Math" w:hAnsi="Cambria Math"/>
          <w:sz w:val="28"/>
          <w:szCs w:val="28"/>
        </w:rPr>
        <w:t xml:space="preserve">Moore, C., &amp; Mertens, S. (2011). </w:t>
      </w:r>
      <w:r w:rsidRPr="000A5BD7">
        <w:rPr>
          <w:rFonts w:ascii="Cambria Math" w:hAnsi="Cambria Math"/>
          <w:i/>
          <w:iCs/>
          <w:sz w:val="28"/>
          <w:szCs w:val="28"/>
        </w:rPr>
        <w:t>The Nature of Computation</w:t>
      </w:r>
      <w:r w:rsidRPr="000A5BD7">
        <w:rPr>
          <w:rFonts w:ascii="Cambria Math" w:hAnsi="Cambria Math"/>
          <w:sz w:val="28"/>
          <w:szCs w:val="28"/>
        </w:rPr>
        <w:t>. Oxford University Press.</w:t>
      </w:r>
    </w:p>
    <w:p w14:paraId="69137FAD" w14:textId="77777777" w:rsidR="000A5BD7" w:rsidRPr="000A5BD7" w:rsidRDefault="000A5BD7" w:rsidP="000A5BD7">
      <w:pPr>
        <w:rPr>
          <w:rFonts w:ascii="Cambria Math" w:hAnsi="Cambria Math"/>
          <w:sz w:val="28"/>
          <w:szCs w:val="28"/>
        </w:rPr>
      </w:pPr>
      <w:r w:rsidRPr="000A5BD7">
        <w:rPr>
          <w:rFonts w:ascii="Cambria Math" w:hAnsi="Cambria Math"/>
          <w:sz w:val="28"/>
          <w:szCs w:val="28"/>
        </w:rPr>
        <w:t xml:space="preserve">Papadimitriou, C. H. (1994). </w:t>
      </w:r>
      <w:r w:rsidRPr="000A5BD7">
        <w:rPr>
          <w:rFonts w:ascii="Cambria Math" w:hAnsi="Cambria Math"/>
          <w:i/>
          <w:iCs/>
          <w:sz w:val="28"/>
          <w:szCs w:val="28"/>
        </w:rPr>
        <w:t>Computational Complexity</w:t>
      </w:r>
      <w:r w:rsidRPr="000A5BD7">
        <w:rPr>
          <w:rFonts w:ascii="Cambria Math" w:hAnsi="Cambria Math"/>
          <w:sz w:val="28"/>
          <w:szCs w:val="28"/>
        </w:rPr>
        <w:t>. Addison-Wesley.</w:t>
      </w:r>
    </w:p>
    <w:p w14:paraId="2C15EEEF" w14:textId="77777777" w:rsidR="000A5BD7" w:rsidRPr="000A5BD7" w:rsidRDefault="000A5BD7" w:rsidP="000A5BD7">
      <w:pPr>
        <w:rPr>
          <w:rFonts w:ascii="Cambria Math" w:hAnsi="Cambria Math"/>
          <w:sz w:val="28"/>
          <w:szCs w:val="28"/>
        </w:rPr>
      </w:pPr>
      <w:proofErr w:type="spellStart"/>
      <w:r w:rsidRPr="000A5BD7">
        <w:rPr>
          <w:rFonts w:ascii="Cambria Math" w:hAnsi="Cambria Math"/>
          <w:sz w:val="28"/>
          <w:szCs w:val="28"/>
        </w:rPr>
        <w:t>Sipser</w:t>
      </w:r>
      <w:proofErr w:type="spellEnd"/>
      <w:r w:rsidRPr="000A5BD7">
        <w:rPr>
          <w:rFonts w:ascii="Cambria Math" w:hAnsi="Cambria Math"/>
          <w:sz w:val="28"/>
          <w:szCs w:val="28"/>
        </w:rPr>
        <w:t xml:space="preserve">, M. (2012). </w:t>
      </w:r>
      <w:r w:rsidRPr="000A5BD7">
        <w:rPr>
          <w:rFonts w:ascii="Cambria Math" w:hAnsi="Cambria Math"/>
          <w:i/>
          <w:iCs/>
          <w:sz w:val="28"/>
          <w:szCs w:val="28"/>
        </w:rPr>
        <w:t>Introduction to the Theory of Computation</w:t>
      </w:r>
      <w:r w:rsidRPr="000A5BD7">
        <w:rPr>
          <w:rFonts w:ascii="Cambria Math" w:hAnsi="Cambria Math"/>
          <w:sz w:val="28"/>
          <w:szCs w:val="28"/>
        </w:rPr>
        <w:t xml:space="preserve"> (3rd ed.). Cengage Learning.</w:t>
      </w:r>
    </w:p>
    <w:p w14:paraId="607C0D8E" w14:textId="77777777" w:rsidR="000A5BD7" w:rsidRPr="000A5BD7" w:rsidRDefault="000A5BD7" w:rsidP="000A5BD7">
      <w:pPr>
        <w:rPr>
          <w:rFonts w:ascii="Cambria Math" w:hAnsi="Cambria Math"/>
          <w:sz w:val="28"/>
          <w:szCs w:val="28"/>
        </w:rPr>
      </w:pPr>
      <w:r w:rsidRPr="000A5BD7">
        <w:rPr>
          <w:rFonts w:ascii="Cambria Math" w:hAnsi="Cambria Math"/>
          <w:sz w:val="28"/>
          <w:szCs w:val="28"/>
        </w:rPr>
        <w:t xml:space="preserve">Wolfram, S. (2002). </w:t>
      </w:r>
      <w:r w:rsidRPr="000A5BD7">
        <w:rPr>
          <w:rFonts w:ascii="Cambria Math" w:hAnsi="Cambria Math"/>
          <w:i/>
          <w:iCs/>
          <w:sz w:val="28"/>
          <w:szCs w:val="28"/>
        </w:rPr>
        <w:t>A New Kind of Science</w:t>
      </w:r>
      <w:r w:rsidRPr="000A5BD7">
        <w:rPr>
          <w:rFonts w:ascii="Cambria Math" w:hAnsi="Cambria Math"/>
          <w:sz w:val="28"/>
          <w:szCs w:val="28"/>
        </w:rPr>
        <w:t>. Wolfram Media.</w:t>
      </w:r>
    </w:p>
    <w:p w14:paraId="7DD2DE56" w14:textId="77777777" w:rsidR="002C7CCE" w:rsidRDefault="002C7CCE"/>
    <w:p w14:paraId="7817DB11" w14:textId="77777777" w:rsidR="000A5BD7" w:rsidRDefault="000A5BD7"/>
    <w:p w14:paraId="772930DD" w14:textId="77777777" w:rsidR="000A5BD7" w:rsidRPr="008839E3" w:rsidRDefault="000A5BD7" w:rsidP="000A5BD7">
      <w:pPr>
        <w:rPr>
          <w:rFonts w:ascii="Cambria Math" w:hAnsi="Cambria Math"/>
          <w:sz w:val="28"/>
          <w:szCs w:val="28"/>
        </w:rPr>
      </w:pPr>
      <w:hyperlink r:id="rId5" w:history="1">
        <w:r w:rsidRPr="008839E3">
          <w:rPr>
            <w:rStyle w:val="Hyperlink"/>
            <w:rFonts w:ascii="Cambria Math" w:hAnsi="Cambria Math"/>
            <w:sz w:val="28"/>
            <w:szCs w:val="28"/>
          </w:rPr>
          <w:t>www.simplylx.com</w:t>
        </w:r>
      </w:hyperlink>
    </w:p>
    <w:p w14:paraId="0C0CDD51" w14:textId="77777777" w:rsidR="000A5BD7" w:rsidRDefault="000A5BD7"/>
    <w:sectPr w:rsidR="000A5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5A2"/>
    <w:multiLevelType w:val="multilevel"/>
    <w:tmpl w:val="C08C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43ED3"/>
    <w:multiLevelType w:val="multilevel"/>
    <w:tmpl w:val="DB34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C3E23"/>
    <w:multiLevelType w:val="multilevel"/>
    <w:tmpl w:val="E84C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185714">
    <w:abstractNumId w:val="0"/>
  </w:num>
  <w:num w:numId="2" w16cid:durableId="1410031686">
    <w:abstractNumId w:val="2"/>
  </w:num>
  <w:num w:numId="3" w16cid:durableId="2094158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CE"/>
    <w:rsid w:val="000A1245"/>
    <w:rsid w:val="000A5BD7"/>
    <w:rsid w:val="001951B9"/>
    <w:rsid w:val="0022487E"/>
    <w:rsid w:val="002C7CCE"/>
    <w:rsid w:val="005475BE"/>
    <w:rsid w:val="00742891"/>
    <w:rsid w:val="00A84A55"/>
    <w:rsid w:val="00C1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3D66"/>
  <w15:chartTrackingRefBased/>
  <w15:docId w15:val="{6FF67F2D-55B9-4FC5-B091-E0A065D4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CCE"/>
    <w:rPr>
      <w:rFonts w:eastAsiaTheme="majorEastAsia" w:cstheme="majorBidi"/>
      <w:color w:val="272727" w:themeColor="text1" w:themeTint="D8"/>
    </w:rPr>
  </w:style>
  <w:style w:type="paragraph" w:styleId="Title">
    <w:name w:val="Title"/>
    <w:basedOn w:val="Normal"/>
    <w:next w:val="Normal"/>
    <w:link w:val="TitleChar"/>
    <w:uiPriority w:val="10"/>
    <w:qFormat/>
    <w:rsid w:val="002C7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CCE"/>
    <w:pPr>
      <w:spacing w:before="160"/>
      <w:jc w:val="center"/>
    </w:pPr>
    <w:rPr>
      <w:i/>
      <w:iCs/>
      <w:color w:val="404040" w:themeColor="text1" w:themeTint="BF"/>
    </w:rPr>
  </w:style>
  <w:style w:type="character" w:customStyle="1" w:styleId="QuoteChar">
    <w:name w:val="Quote Char"/>
    <w:basedOn w:val="DefaultParagraphFont"/>
    <w:link w:val="Quote"/>
    <w:uiPriority w:val="29"/>
    <w:rsid w:val="002C7CCE"/>
    <w:rPr>
      <w:i/>
      <w:iCs/>
      <w:color w:val="404040" w:themeColor="text1" w:themeTint="BF"/>
    </w:rPr>
  </w:style>
  <w:style w:type="paragraph" w:styleId="ListParagraph">
    <w:name w:val="List Paragraph"/>
    <w:basedOn w:val="Normal"/>
    <w:uiPriority w:val="34"/>
    <w:qFormat/>
    <w:rsid w:val="002C7CCE"/>
    <w:pPr>
      <w:ind w:left="720"/>
      <w:contextualSpacing/>
    </w:pPr>
  </w:style>
  <w:style w:type="character" w:styleId="IntenseEmphasis">
    <w:name w:val="Intense Emphasis"/>
    <w:basedOn w:val="DefaultParagraphFont"/>
    <w:uiPriority w:val="21"/>
    <w:qFormat/>
    <w:rsid w:val="002C7CCE"/>
    <w:rPr>
      <w:i/>
      <w:iCs/>
      <w:color w:val="0F4761" w:themeColor="accent1" w:themeShade="BF"/>
    </w:rPr>
  </w:style>
  <w:style w:type="paragraph" w:styleId="IntenseQuote">
    <w:name w:val="Intense Quote"/>
    <w:basedOn w:val="Normal"/>
    <w:next w:val="Normal"/>
    <w:link w:val="IntenseQuoteChar"/>
    <w:uiPriority w:val="30"/>
    <w:qFormat/>
    <w:rsid w:val="002C7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CCE"/>
    <w:rPr>
      <w:i/>
      <w:iCs/>
      <w:color w:val="0F4761" w:themeColor="accent1" w:themeShade="BF"/>
    </w:rPr>
  </w:style>
  <w:style w:type="character" w:styleId="IntenseReference">
    <w:name w:val="Intense Reference"/>
    <w:basedOn w:val="DefaultParagraphFont"/>
    <w:uiPriority w:val="32"/>
    <w:qFormat/>
    <w:rsid w:val="002C7CCE"/>
    <w:rPr>
      <w:b/>
      <w:bCs/>
      <w:smallCaps/>
      <w:color w:val="0F4761" w:themeColor="accent1" w:themeShade="BF"/>
      <w:spacing w:val="5"/>
    </w:rPr>
  </w:style>
  <w:style w:type="character" w:styleId="Hyperlink">
    <w:name w:val="Hyperlink"/>
    <w:basedOn w:val="DefaultParagraphFont"/>
    <w:uiPriority w:val="99"/>
    <w:unhideWhenUsed/>
    <w:rsid w:val="000A5B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63612">
      <w:bodyDiv w:val="1"/>
      <w:marLeft w:val="0"/>
      <w:marRight w:val="0"/>
      <w:marTop w:val="0"/>
      <w:marBottom w:val="0"/>
      <w:divBdr>
        <w:top w:val="none" w:sz="0" w:space="0" w:color="auto"/>
        <w:left w:val="none" w:sz="0" w:space="0" w:color="auto"/>
        <w:bottom w:val="none" w:sz="0" w:space="0" w:color="auto"/>
        <w:right w:val="none" w:sz="0" w:space="0" w:color="auto"/>
      </w:divBdr>
      <w:divsChild>
        <w:div w:id="1707026304">
          <w:marLeft w:val="0"/>
          <w:marRight w:val="0"/>
          <w:marTop w:val="0"/>
          <w:marBottom w:val="0"/>
          <w:divBdr>
            <w:top w:val="none" w:sz="0" w:space="0" w:color="auto"/>
            <w:left w:val="none" w:sz="0" w:space="0" w:color="auto"/>
            <w:bottom w:val="none" w:sz="0" w:space="0" w:color="auto"/>
            <w:right w:val="none" w:sz="0" w:space="0" w:color="auto"/>
          </w:divBdr>
        </w:div>
        <w:div w:id="785077268">
          <w:marLeft w:val="0"/>
          <w:marRight w:val="0"/>
          <w:marTop w:val="0"/>
          <w:marBottom w:val="0"/>
          <w:divBdr>
            <w:top w:val="none" w:sz="0" w:space="0" w:color="auto"/>
            <w:left w:val="none" w:sz="0" w:space="0" w:color="auto"/>
            <w:bottom w:val="none" w:sz="0" w:space="0" w:color="auto"/>
            <w:right w:val="none" w:sz="0" w:space="0" w:color="auto"/>
          </w:divBdr>
        </w:div>
      </w:divsChild>
    </w:div>
    <w:div w:id="6502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mplyl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Griffin</dc:creator>
  <cp:keywords/>
  <dc:description/>
  <cp:lastModifiedBy>Richard Griffin</cp:lastModifiedBy>
  <cp:revision>2</cp:revision>
  <dcterms:created xsi:type="dcterms:W3CDTF">2025-05-27T14:42:00Z</dcterms:created>
  <dcterms:modified xsi:type="dcterms:W3CDTF">2025-05-27T14:42:00Z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2025-05-26T18:07:14Z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caa7ac21-b162-48f6-af63-38bdf096d4a5</vt:lpwstr>
  </property>
  <property fmtid="{D5CDD505-2E9C-101B-9397-08002B2CF9AE}" pid="7" name="MSIP_Label_defa4170-0d19-0005-0004-bc88714345d2_ActionId">
    <vt:lpwstr>ed1fea98-68d8-49ca-9ddc-9885bd5662fa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